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4AA" w:rsidRPr="0083359F" w:rsidRDefault="004964AA" w:rsidP="004964AA">
      <w:pPr>
        <w:pStyle w:val="Header"/>
        <w:tabs>
          <w:tab w:val="right" w:pos="10440"/>
          <w:tab w:val="right" w:pos="13323"/>
        </w:tabs>
        <w:rPr>
          <w:rFonts w:ascii="Cambria" w:eastAsiaTheme="minorEastAsia" w:hAnsi="Cambria" w:cs="Arial" w:hint="eastAsia"/>
          <w:bCs/>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53298E" w:rsidRPr="0053298E">
        <w:rPr>
          <w:rFonts w:ascii="Cambria" w:hAnsi="Cambria" w:cs="Arial"/>
          <w:bCs/>
          <w:sz w:val="24"/>
          <w:szCs w:val="24"/>
          <w:lang w:val="en-US"/>
        </w:rPr>
        <w:t>#86</w:t>
      </w:r>
      <w:r w:rsidRPr="007E0601">
        <w:rPr>
          <w:rFonts w:ascii="Cambria" w:hAnsi="Cambria" w:cs="Arial"/>
          <w:bCs/>
          <w:sz w:val="24"/>
          <w:szCs w:val="24"/>
          <w:lang w:val="en-US"/>
        </w:rPr>
        <w:t xml:space="preserve"> </w:t>
      </w:r>
      <w:r w:rsidRPr="0053298E">
        <w:rPr>
          <w:rFonts w:ascii="Cambria" w:hAnsi="Cambria" w:cs="Arial" w:hint="eastAsia"/>
          <w:bCs/>
          <w:sz w:val="24"/>
          <w:szCs w:val="24"/>
          <w:lang w:val="en-US"/>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A4587D">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53298E" w:rsidRPr="0053298E">
        <w:rPr>
          <w:rFonts w:ascii="Cambria" w:hAnsi="Cambria" w:cs="Arial"/>
          <w:bCs/>
          <w:sz w:val="24"/>
          <w:szCs w:val="24"/>
          <w:lang w:val="en-US"/>
        </w:rPr>
        <w:t>R4-180</w:t>
      </w:r>
      <w:r w:rsidR="0083359F">
        <w:rPr>
          <w:rFonts w:ascii="Cambria" w:eastAsiaTheme="minorEastAsia" w:hAnsi="Cambria" w:cs="Arial" w:hint="eastAsia"/>
          <w:bCs/>
          <w:sz w:val="24"/>
          <w:szCs w:val="24"/>
          <w:lang w:val="en-US" w:eastAsia="zh-CN"/>
        </w:rPr>
        <w:t>2035</w:t>
      </w:r>
    </w:p>
    <w:p w:rsidR="004964AA" w:rsidRPr="0053298E" w:rsidRDefault="0053298E" w:rsidP="004964AA">
      <w:pPr>
        <w:pStyle w:val="Footer"/>
        <w:tabs>
          <w:tab w:val="left" w:pos="7815"/>
        </w:tabs>
        <w:jc w:val="left"/>
        <w:rPr>
          <w:rFonts w:ascii="Cambria" w:hAnsi="Cambria" w:cs="Arial"/>
          <w:bCs/>
          <w:i w:val="0"/>
          <w:sz w:val="24"/>
          <w:szCs w:val="24"/>
          <w:lang w:val="en-US"/>
        </w:rPr>
      </w:pPr>
      <w:r w:rsidRPr="0053298E">
        <w:rPr>
          <w:rFonts w:ascii="Cambria" w:hAnsi="Cambria" w:cs="Arial"/>
          <w:bCs/>
          <w:i w:val="0"/>
          <w:sz w:val="24"/>
          <w:szCs w:val="24"/>
          <w:lang w:val="en-US"/>
        </w:rPr>
        <w:t>Athens, Greece, 26th Feb – 2nd March, 2018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53298E" w:rsidRPr="0053298E">
        <w:rPr>
          <w:rFonts w:ascii="Cambria" w:hAnsi="Cambria" w:cs="Arial"/>
          <w:b/>
          <w:bCs/>
          <w:noProof/>
          <w:sz w:val="24"/>
          <w:szCs w:val="24"/>
          <w:lang w:val="en-US"/>
        </w:rPr>
        <w:t>7.4.11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9413F0" w:rsidRPr="0053298E" w:rsidRDefault="00FE6BD2" w:rsidP="00A771FD">
      <w:pPr>
        <w:tabs>
          <w:tab w:val="left" w:pos="2100"/>
        </w:tabs>
        <w:ind w:left="2099" w:hangingChars="871" w:hanging="2099"/>
        <w:rPr>
          <w:rFonts w:ascii="Cambria" w:hAnsi="Cambria" w:cs="Arial"/>
          <w:b/>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53298E" w:rsidRPr="0053298E">
        <w:rPr>
          <w:rFonts w:ascii="Cambria" w:hAnsi="Cambria" w:cs="Arial"/>
          <w:b/>
          <w:sz w:val="24"/>
          <w:szCs w:val="24"/>
          <w:lang w:val="en-US"/>
        </w:rPr>
        <w:t>Updated Simulation Results for NR REFSENS Target SNR</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EC052F" w:rsidRPr="004D0114" w:rsidRDefault="00570447" w:rsidP="004D0114">
      <w:pPr>
        <w:spacing w:afterLines="50" w:after="120"/>
        <w:jc w:val="both"/>
        <w:rPr>
          <w:rFonts w:ascii="Calibri" w:eastAsia="宋体" w:hAnsi="Calibri" w:cs="Arial"/>
          <w:lang w:val="en-US" w:eastAsia="zh-CN"/>
        </w:rPr>
      </w:pPr>
      <w:r w:rsidRPr="004D0114">
        <w:rPr>
          <w:rFonts w:ascii="Calibri" w:eastAsia="宋体" w:hAnsi="Calibri" w:cs="Arial"/>
          <w:lang w:val="en-US" w:eastAsia="zh-CN"/>
        </w:rPr>
        <w:t>During RAN4#85 Reno meeting, WF</w:t>
      </w:r>
      <w:r w:rsidR="004D0114">
        <w:rPr>
          <w:rFonts w:ascii="Calibri" w:eastAsia="宋体" w:hAnsi="Calibri" w:cs="Arial" w:hint="eastAsia"/>
          <w:lang w:val="en-US" w:eastAsia="zh-CN"/>
        </w:rPr>
        <w:t xml:space="preserve"> [1]</w:t>
      </w:r>
      <w:r w:rsidRPr="004D0114">
        <w:rPr>
          <w:rFonts w:ascii="Calibri" w:eastAsia="宋体" w:hAnsi="Calibri" w:cs="Arial"/>
          <w:lang w:val="en-US" w:eastAsia="zh-CN"/>
        </w:rPr>
        <w:t xml:space="preserve"> was agreed, simulation results from com</w:t>
      </w:r>
      <w:r w:rsidR="004D0114">
        <w:rPr>
          <w:rFonts w:ascii="Calibri" w:eastAsia="宋体" w:hAnsi="Calibri" w:cs="Arial"/>
          <w:lang w:val="en-US" w:eastAsia="zh-CN"/>
        </w:rPr>
        <w:t>panies are submitted during</w:t>
      </w:r>
      <w:r w:rsidRPr="004D0114">
        <w:rPr>
          <w:rFonts w:ascii="Calibri" w:eastAsia="宋体" w:hAnsi="Calibri" w:cs="Arial"/>
          <w:lang w:val="en-US" w:eastAsia="zh-CN"/>
        </w:rPr>
        <w:t xml:space="preserve"> meeting</w:t>
      </w:r>
      <w:r w:rsidR="004D0114">
        <w:rPr>
          <w:rFonts w:ascii="Calibri" w:eastAsia="宋体" w:hAnsi="Calibri" w:cs="Arial" w:hint="eastAsia"/>
          <w:lang w:val="en-US" w:eastAsia="zh-CN"/>
        </w:rPr>
        <w:t xml:space="preserve"> AH-1801</w:t>
      </w:r>
      <w:r w:rsidRPr="004D0114">
        <w:rPr>
          <w:rFonts w:ascii="Calibri" w:eastAsia="宋体" w:hAnsi="Calibri" w:cs="Arial"/>
          <w:lang w:val="en-US" w:eastAsia="zh-CN"/>
        </w:rPr>
        <w:t xml:space="preserve">. </w:t>
      </w:r>
      <w:r w:rsidR="008C6932">
        <w:rPr>
          <w:rFonts w:ascii="Calibri" w:eastAsia="宋体" w:hAnsi="Calibri" w:cs="Arial" w:hint="eastAsia"/>
          <w:lang w:val="en-US" w:eastAsia="zh-CN"/>
        </w:rPr>
        <w:t xml:space="preserve">The following WF [2] was approved with simulation assumption for </w:t>
      </w:r>
      <w:r w:rsidR="008C6932">
        <w:rPr>
          <w:rFonts w:ascii="Calibri" w:eastAsia="宋体" w:hAnsi="Calibri" w:cs="Arial"/>
          <w:lang w:val="en-US" w:eastAsia="zh-CN"/>
        </w:rPr>
        <w:t>alignment</w:t>
      </w:r>
      <w:r w:rsidR="008C6932">
        <w:rPr>
          <w:rFonts w:ascii="Calibri" w:eastAsia="宋体" w:hAnsi="Calibri" w:cs="Arial" w:hint="eastAsia"/>
          <w:lang w:val="en-US" w:eastAsia="zh-CN"/>
        </w:rPr>
        <w:t xml:space="preserve"> purpose as below and f</w:t>
      </w:r>
      <w:r w:rsidRPr="004D0114">
        <w:rPr>
          <w:rFonts w:ascii="Calibri" w:eastAsia="宋体" w:hAnsi="Calibri" w:cs="Arial"/>
          <w:lang w:val="en-US" w:eastAsia="zh-CN"/>
        </w:rPr>
        <w:t>urther results alignments are needed.</w:t>
      </w:r>
      <w:bookmarkStart w:id="1" w:name="_GoBack"/>
      <w:bookmarkEnd w:id="1"/>
    </w:p>
    <w:tbl>
      <w:tblPr>
        <w:tblStyle w:val="TableGrid"/>
        <w:tblW w:w="0" w:type="auto"/>
        <w:tblLook w:val="04A0" w:firstRow="1" w:lastRow="0" w:firstColumn="1" w:lastColumn="0" w:noHBand="0" w:noVBand="1"/>
      </w:tblPr>
      <w:tblGrid>
        <w:gridCol w:w="9857"/>
      </w:tblGrid>
      <w:tr w:rsidR="003B26D2" w:rsidRPr="003B26D2" w:rsidTr="003B26D2">
        <w:tc>
          <w:tcPr>
            <w:tcW w:w="9857" w:type="dxa"/>
          </w:tcPr>
          <w:p w:rsidR="00C52C03" w:rsidRPr="00C52C03" w:rsidRDefault="00C52C03" w:rsidP="00C52C03">
            <w:pPr>
              <w:spacing w:before="120" w:after="0"/>
              <w:rPr>
                <w:rFonts w:cs="Arial"/>
                <w:b/>
                <w:i/>
                <w:sz w:val="18"/>
                <w:u w:val="single"/>
              </w:rPr>
            </w:pPr>
            <w:r w:rsidRPr="00C52C03">
              <w:rPr>
                <w:rFonts w:cs="Arial" w:hint="eastAsia"/>
                <w:b/>
                <w:i/>
                <w:sz w:val="18"/>
                <w:u w:val="single"/>
              </w:rPr>
              <w:t xml:space="preserve">Background: </w:t>
            </w:r>
          </w:p>
          <w:p w:rsidR="00C52C03" w:rsidRDefault="00C52C03" w:rsidP="00570447">
            <w:pPr>
              <w:pStyle w:val="ListParagraph"/>
              <w:numPr>
                <w:ilvl w:val="0"/>
                <w:numId w:val="4"/>
              </w:numPr>
              <w:spacing w:before="60"/>
              <w:ind w:firstLineChars="0"/>
              <w:rPr>
                <w:rFonts w:cs="Arial"/>
                <w:i/>
                <w:sz w:val="18"/>
              </w:rPr>
            </w:pPr>
            <w:r w:rsidRPr="00C52C03">
              <w:rPr>
                <w:rFonts w:cs="Arial"/>
                <w:i/>
                <w:sz w:val="18"/>
              </w:rPr>
              <w:t>The simulation assumptions were agreed as following from previous meeting.</w:t>
            </w:r>
          </w:p>
          <w:p w:rsidR="003B26D2" w:rsidRPr="003B26D2" w:rsidRDefault="003B26D2" w:rsidP="00570447">
            <w:pPr>
              <w:pStyle w:val="ListParagraph"/>
              <w:numPr>
                <w:ilvl w:val="1"/>
                <w:numId w:val="4"/>
              </w:numPr>
              <w:spacing w:before="60"/>
              <w:ind w:firstLineChars="0"/>
              <w:rPr>
                <w:rFonts w:cs="Arial"/>
                <w:i/>
                <w:sz w:val="18"/>
              </w:rPr>
            </w:pPr>
            <w:r w:rsidRPr="003B26D2">
              <w:rPr>
                <w:rFonts w:cs="Arial"/>
                <w:i/>
                <w:sz w:val="18"/>
              </w:rPr>
              <w:t>Channel bandwidth and SCS</w:t>
            </w:r>
          </w:p>
          <w:p w:rsidR="003B26D2" w:rsidRPr="003B26D2" w:rsidRDefault="003B26D2" w:rsidP="00570447">
            <w:pPr>
              <w:pStyle w:val="ListParagraph"/>
              <w:numPr>
                <w:ilvl w:val="2"/>
                <w:numId w:val="4"/>
              </w:numPr>
              <w:spacing w:before="60"/>
              <w:ind w:firstLineChars="0"/>
              <w:rPr>
                <w:rFonts w:cs="Arial"/>
                <w:i/>
                <w:sz w:val="18"/>
              </w:rPr>
            </w:pPr>
            <w:r w:rsidRPr="003B26D2">
              <w:rPr>
                <w:rFonts w:cs="Arial"/>
                <w:i/>
                <w:sz w:val="18"/>
              </w:rPr>
              <w:t>Provide REFSENS SNR analysis for at least for the following CBW/SCS combinations</w:t>
            </w:r>
          </w:p>
          <w:p w:rsidR="003B26D2" w:rsidRPr="003B26D2" w:rsidRDefault="003B26D2" w:rsidP="00570447">
            <w:pPr>
              <w:pStyle w:val="ListParagraph"/>
              <w:numPr>
                <w:ilvl w:val="3"/>
                <w:numId w:val="4"/>
              </w:numPr>
              <w:spacing w:before="60"/>
              <w:ind w:firstLineChars="0"/>
              <w:rPr>
                <w:rFonts w:cs="Arial"/>
                <w:i/>
                <w:sz w:val="18"/>
              </w:rPr>
            </w:pPr>
            <w:r w:rsidRPr="003B26D2">
              <w:rPr>
                <w:rFonts w:cs="Arial"/>
                <w:i/>
                <w:sz w:val="18"/>
              </w:rPr>
              <w:t>Set 1: FR1, 10 MHz CBW + 15 kHz SCS (52 PRBs)</w:t>
            </w:r>
          </w:p>
          <w:p w:rsidR="003B26D2" w:rsidRPr="003B26D2" w:rsidRDefault="003B26D2" w:rsidP="00570447">
            <w:pPr>
              <w:pStyle w:val="ListParagraph"/>
              <w:numPr>
                <w:ilvl w:val="3"/>
                <w:numId w:val="4"/>
              </w:numPr>
              <w:spacing w:before="60"/>
              <w:ind w:firstLineChars="0"/>
              <w:rPr>
                <w:rFonts w:cs="Arial"/>
                <w:i/>
                <w:sz w:val="18"/>
              </w:rPr>
            </w:pPr>
            <w:r w:rsidRPr="003B26D2">
              <w:rPr>
                <w:rFonts w:cs="Arial"/>
                <w:i/>
                <w:sz w:val="18"/>
              </w:rPr>
              <w:t>Set 2: FR1, 50 MHz CBW + 30 kHz SCS (133 PRBs)</w:t>
            </w:r>
          </w:p>
          <w:p w:rsidR="003B26D2" w:rsidRPr="003B26D2" w:rsidRDefault="003B26D2" w:rsidP="00570447">
            <w:pPr>
              <w:pStyle w:val="ListParagraph"/>
              <w:numPr>
                <w:ilvl w:val="3"/>
                <w:numId w:val="4"/>
              </w:numPr>
              <w:spacing w:before="60"/>
              <w:ind w:firstLineChars="0"/>
              <w:rPr>
                <w:rFonts w:cs="Arial"/>
                <w:i/>
                <w:sz w:val="18"/>
              </w:rPr>
            </w:pPr>
            <w:r w:rsidRPr="003B26D2">
              <w:rPr>
                <w:rFonts w:cs="Arial"/>
                <w:i/>
                <w:sz w:val="18"/>
              </w:rPr>
              <w:t>Set 3: FR2, 50 MHz CBW + 60 kHz SCS (66 PRBs)</w:t>
            </w:r>
          </w:p>
          <w:p w:rsidR="003B26D2" w:rsidRPr="003B26D2" w:rsidRDefault="003B26D2" w:rsidP="00570447">
            <w:pPr>
              <w:pStyle w:val="ListParagraph"/>
              <w:numPr>
                <w:ilvl w:val="2"/>
                <w:numId w:val="4"/>
              </w:numPr>
              <w:spacing w:before="60"/>
              <w:ind w:firstLineChars="0"/>
              <w:rPr>
                <w:rFonts w:cs="Arial"/>
                <w:i/>
                <w:sz w:val="18"/>
              </w:rPr>
            </w:pPr>
            <w:r w:rsidRPr="003B26D2">
              <w:rPr>
                <w:rFonts w:cs="Arial"/>
                <w:i/>
                <w:sz w:val="18"/>
              </w:rPr>
              <w:t>Interested companies are encouraged to provide results for following combinations</w:t>
            </w:r>
          </w:p>
          <w:p w:rsidR="003B26D2" w:rsidRPr="003B26D2" w:rsidRDefault="003B26D2" w:rsidP="00570447">
            <w:pPr>
              <w:pStyle w:val="ListParagraph"/>
              <w:numPr>
                <w:ilvl w:val="3"/>
                <w:numId w:val="4"/>
              </w:numPr>
              <w:spacing w:before="60"/>
              <w:ind w:firstLineChars="0"/>
              <w:rPr>
                <w:rFonts w:cs="Arial"/>
                <w:i/>
                <w:sz w:val="18"/>
              </w:rPr>
            </w:pPr>
            <w:r w:rsidRPr="003B26D2">
              <w:rPr>
                <w:rFonts w:cs="Arial"/>
                <w:i/>
                <w:sz w:val="18"/>
              </w:rPr>
              <w:t>FR1</w:t>
            </w:r>
          </w:p>
          <w:p w:rsidR="003B26D2" w:rsidRPr="003B26D2" w:rsidRDefault="003B26D2" w:rsidP="003B26D2">
            <w:pPr>
              <w:pStyle w:val="ListParagraph"/>
              <w:spacing w:before="60"/>
              <w:ind w:left="1460" w:firstLineChars="0" w:firstLine="0"/>
              <w:rPr>
                <w:rFonts w:cs="Arial"/>
                <w:i/>
                <w:sz w:val="18"/>
              </w:rPr>
            </w:pPr>
            <w:r w:rsidRPr="003B26D2">
              <w:rPr>
                <w:i/>
                <w:noProof/>
                <w:sz w:val="18"/>
              </w:rPr>
              <w:drawing>
                <wp:inline distT="0" distB="0" distL="0" distR="0" wp14:anchorId="4356F4D7" wp14:editId="79FBC2FB">
                  <wp:extent cx="4603805" cy="55309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03805" cy="553096"/>
                          </a:xfrm>
                          <a:prstGeom prst="rect">
                            <a:avLst/>
                          </a:prstGeom>
                        </pic:spPr>
                      </pic:pic>
                    </a:graphicData>
                  </a:graphic>
                </wp:inline>
              </w:drawing>
            </w:r>
          </w:p>
          <w:p w:rsidR="003B26D2" w:rsidRPr="003B26D2" w:rsidRDefault="003B26D2" w:rsidP="00570447">
            <w:pPr>
              <w:pStyle w:val="ListParagraph"/>
              <w:numPr>
                <w:ilvl w:val="3"/>
                <w:numId w:val="4"/>
              </w:numPr>
              <w:spacing w:before="60"/>
              <w:ind w:firstLineChars="0"/>
              <w:rPr>
                <w:rFonts w:cs="Arial"/>
                <w:i/>
                <w:sz w:val="18"/>
              </w:rPr>
            </w:pPr>
            <w:r w:rsidRPr="003B26D2">
              <w:rPr>
                <w:rFonts w:cs="Arial"/>
                <w:i/>
                <w:sz w:val="18"/>
              </w:rPr>
              <w:t>FR2</w:t>
            </w:r>
          </w:p>
          <w:p w:rsidR="003B26D2" w:rsidRPr="003B26D2" w:rsidRDefault="003B26D2" w:rsidP="003B26D2">
            <w:pPr>
              <w:pStyle w:val="ListParagraph"/>
              <w:spacing w:before="60"/>
              <w:ind w:left="1460" w:firstLineChars="0" w:firstLine="0"/>
              <w:rPr>
                <w:rFonts w:cs="Arial"/>
                <w:i/>
                <w:sz w:val="18"/>
              </w:rPr>
            </w:pPr>
            <w:r w:rsidRPr="003B26D2">
              <w:rPr>
                <w:i/>
                <w:noProof/>
                <w:sz w:val="18"/>
              </w:rPr>
              <w:drawing>
                <wp:inline distT="0" distB="0" distL="0" distR="0" wp14:anchorId="4A740015" wp14:editId="5F340ADB">
                  <wp:extent cx="3116911" cy="6126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17209" cy="612670"/>
                          </a:xfrm>
                          <a:prstGeom prst="rect">
                            <a:avLst/>
                          </a:prstGeom>
                        </pic:spPr>
                      </pic:pic>
                    </a:graphicData>
                  </a:graphic>
                </wp:inline>
              </w:drawing>
            </w:r>
          </w:p>
          <w:p w:rsidR="00C52C03" w:rsidRPr="00C52C03" w:rsidRDefault="00C52C03" w:rsidP="00570447">
            <w:pPr>
              <w:pStyle w:val="ListParagraph"/>
              <w:numPr>
                <w:ilvl w:val="0"/>
                <w:numId w:val="4"/>
              </w:numPr>
              <w:spacing w:before="60"/>
              <w:ind w:firstLineChars="0"/>
              <w:rPr>
                <w:rFonts w:cs="Arial"/>
                <w:i/>
                <w:sz w:val="18"/>
              </w:rPr>
            </w:pPr>
            <w:r w:rsidRPr="00C52C03">
              <w:rPr>
                <w:rFonts w:cs="Arial"/>
                <w:i/>
                <w:sz w:val="18"/>
              </w:rPr>
              <w:t>Following the previous slides as agreed simulation assumption</w:t>
            </w:r>
          </w:p>
          <w:p w:rsidR="00C52C03" w:rsidRPr="00C52C03" w:rsidRDefault="00C52C03" w:rsidP="00570447">
            <w:pPr>
              <w:pStyle w:val="ListParagraph"/>
              <w:numPr>
                <w:ilvl w:val="1"/>
                <w:numId w:val="4"/>
              </w:numPr>
              <w:spacing w:before="60"/>
              <w:ind w:firstLineChars="0"/>
              <w:rPr>
                <w:rFonts w:cs="Arial"/>
                <w:i/>
                <w:sz w:val="18"/>
              </w:rPr>
            </w:pPr>
            <w:r w:rsidRPr="00C52C03">
              <w:rPr>
                <w:rFonts w:cs="Arial"/>
                <w:i/>
                <w:sz w:val="18"/>
              </w:rPr>
              <w:t xml:space="preserve">DL control channel configuration: </w:t>
            </w:r>
          </w:p>
          <w:p w:rsidR="00C52C03" w:rsidRPr="00C52C03" w:rsidRDefault="00C52C03" w:rsidP="00570447">
            <w:pPr>
              <w:pStyle w:val="ListParagraph"/>
              <w:numPr>
                <w:ilvl w:val="2"/>
                <w:numId w:val="4"/>
              </w:numPr>
              <w:spacing w:before="60"/>
              <w:ind w:firstLineChars="0"/>
              <w:rPr>
                <w:rFonts w:cs="Arial"/>
                <w:i/>
                <w:sz w:val="18"/>
              </w:rPr>
            </w:pPr>
            <w:r w:rsidRPr="00C52C03">
              <w:rPr>
                <w:rFonts w:cs="Arial"/>
                <w:i/>
                <w:sz w:val="18"/>
              </w:rPr>
              <w:t xml:space="preserve">3 symbols per-slot are used for DL control channel for CBW=5MHz </w:t>
            </w:r>
          </w:p>
          <w:p w:rsidR="00C52C03" w:rsidRPr="00C52C03" w:rsidRDefault="00C52C03" w:rsidP="00570447">
            <w:pPr>
              <w:pStyle w:val="ListParagraph"/>
              <w:numPr>
                <w:ilvl w:val="2"/>
                <w:numId w:val="4"/>
              </w:numPr>
              <w:spacing w:before="60"/>
              <w:ind w:firstLineChars="0"/>
              <w:rPr>
                <w:rFonts w:cs="Arial"/>
                <w:i/>
                <w:sz w:val="18"/>
              </w:rPr>
            </w:pPr>
            <w:r w:rsidRPr="00C52C03">
              <w:rPr>
                <w:rFonts w:cs="Arial"/>
                <w:i/>
                <w:sz w:val="18"/>
              </w:rPr>
              <w:t xml:space="preserve">2 symbols per-slot are used for DL control channel for CBW&gt;5MHz </w:t>
            </w:r>
          </w:p>
          <w:p w:rsidR="00C52C03" w:rsidRPr="00C52C03" w:rsidRDefault="00C52C03" w:rsidP="00570447">
            <w:pPr>
              <w:pStyle w:val="ListParagraph"/>
              <w:numPr>
                <w:ilvl w:val="1"/>
                <w:numId w:val="4"/>
              </w:numPr>
              <w:spacing w:before="60"/>
              <w:ind w:firstLineChars="0"/>
              <w:rPr>
                <w:rFonts w:cs="Arial"/>
                <w:i/>
                <w:sz w:val="18"/>
              </w:rPr>
            </w:pPr>
            <w:r w:rsidRPr="00C52C03">
              <w:rPr>
                <w:rFonts w:cs="Arial"/>
                <w:i/>
                <w:sz w:val="18"/>
              </w:rPr>
              <w:t xml:space="preserve">SS Block configuration: </w:t>
            </w:r>
          </w:p>
          <w:p w:rsidR="00C52C03" w:rsidRPr="00C52C03" w:rsidRDefault="00C52C03" w:rsidP="00570447">
            <w:pPr>
              <w:pStyle w:val="ListParagraph"/>
              <w:numPr>
                <w:ilvl w:val="2"/>
                <w:numId w:val="4"/>
              </w:numPr>
              <w:spacing w:before="60"/>
              <w:ind w:firstLineChars="0"/>
              <w:rPr>
                <w:rFonts w:cs="Arial"/>
                <w:i/>
                <w:sz w:val="18"/>
              </w:rPr>
            </w:pPr>
            <w:r w:rsidRPr="00C52C03">
              <w:rPr>
                <w:rFonts w:cs="Arial"/>
                <w:i/>
                <w:sz w:val="18"/>
              </w:rPr>
              <w:t>Schedule PDSCH in slots without SS blocks</w:t>
            </w:r>
          </w:p>
          <w:p w:rsidR="00C52C03" w:rsidRPr="00C52C03" w:rsidRDefault="00C52C03" w:rsidP="00570447">
            <w:pPr>
              <w:pStyle w:val="ListParagraph"/>
              <w:numPr>
                <w:ilvl w:val="1"/>
                <w:numId w:val="4"/>
              </w:numPr>
              <w:spacing w:before="60"/>
              <w:ind w:firstLineChars="0"/>
              <w:rPr>
                <w:rFonts w:cs="Arial"/>
                <w:i/>
                <w:sz w:val="18"/>
              </w:rPr>
            </w:pPr>
            <w:r w:rsidRPr="00C52C03">
              <w:rPr>
                <w:rFonts w:cs="Arial"/>
                <w:i/>
                <w:sz w:val="18"/>
              </w:rPr>
              <w:t>TRS and CSI-RS configuration</w:t>
            </w:r>
          </w:p>
          <w:p w:rsidR="00C52C03" w:rsidRPr="00C52C03" w:rsidRDefault="00C52C03" w:rsidP="00570447">
            <w:pPr>
              <w:pStyle w:val="ListParagraph"/>
              <w:numPr>
                <w:ilvl w:val="2"/>
                <w:numId w:val="4"/>
              </w:numPr>
              <w:spacing w:before="60"/>
              <w:ind w:firstLineChars="0"/>
              <w:rPr>
                <w:rFonts w:cs="Arial"/>
                <w:i/>
                <w:sz w:val="18"/>
              </w:rPr>
            </w:pPr>
            <w:r w:rsidRPr="00C52C03">
              <w:rPr>
                <w:rFonts w:cs="Arial"/>
                <w:i/>
                <w:sz w:val="18"/>
              </w:rPr>
              <w:t>Schedule PDSCH transmissions in the slots without TRS / CSI-RS.</w:t>
            </w:r>
          </w:p>
          <w:p w:rsidR="003B26D2" w:rsidRDefault="00C52C03" w:rsidP="00570447">
            <w:pPr>
              <w:pStyle w:val="ListParagraph"/>
              <w:numPr>
                <w:ilvl w:val="1"/>
                <w:numId w:val="4"/>
              </w:numPr>
              <w:spacing w:before="60"/>
              <w:ind w:firstLineChars="0"/>
              <w:rPr>
                <w:rFonts w:cs="Arial"/>
                <w:i/>
                <w:sz w:val="18"/>
              </w:rPr>
            </w:pPr>
            <w:r w:rsidRPr="00C52C03">
              <w:rPr>
                <w:rFonts w:cs="Arial"/>
                <w:i/>
                <w:sz w:val="18"/>
              </w:rPr>
              <w:t>Practical channel and noise estimation are captured in the REFSENS SNR term.</w:t>
            </w:r>
          </w:p>
          <w:p w:rsidR="00C52C03" w:rsidRPr="00C52C03" w:rsidRDefault="00C52C03" w:rsidP="00C52C03">
            <w:pPr>
              <w:spacing w:before="120" w:after="0"/>
              <w:rPr>
                <w:rFonts w:cs="Arial"/>
                <w:b/>
                <w:i/>
                <w:sz w:val="18"/>
                <w:u w:val="single"/>
              </w:rPr>
            </w:pPr>
            <w:r w:rsidRPr="00C52C03">
              <w:rPr>
                <w:rFonts w:cs="Arial"/>
                <w:b/>
                <w:i/>
                <w:sz w:val="18"/>
                <w:u w:val="single"/>
              </w:rPr>
              <w:t>WF for further simulation assumptions</w:t>
            </w:r>
          </w:p>
          <w:p w:rsidR="00C05523" w:rsidRDefault="003576B4" w:rsidP="00570447">
            <w:pPr>
              <w:pStyle w:val="ListParagraph"/>
              <w:numPr>
                <w:ilvl w:val="0"/>
                <w:numId w:val="4"/>
              </w:numPr>
              <w:spacing w:before="60"/>
              <w:ind w:firstLineChars="0"/>
              <w:rPr>
                <w:rFonts w:cs="Arial"/>
                <w:i/>
                <w:sz w:val="18"/>
              </w:rPr>
            </w:pPr>
            <w:r w:rsidRPr="00C52C03">
              <w:rPr>
                <w:rFonts w:cs="Arial"/>
                <w:i/>
                <w:sz w:val="18"/>
              </w:rPr>
              <w:t>Take the following configuration as the working assumption unless further issues are identified.</w:t>
            </w:r>
          </w:p>
          <w:p w:rsidR="00E723DE" w:rsidRPr="00E723DE" w:rsidRDefault="00E723DE" w:rsidP="00570447">
            <w:pPr>
              <w:pStyle w:val="ListParagraph"/>
              <w:numPr>
                <w:ilvl w:val="0"/>
                <w:numId w:val="10"/>
              </w:numPr>
              <w:spacing w:before="60"/>
              <w:ind w:firstLineChars="0"/>
              <w:rPr>
                <w:rFonts w:cs="Arial"/>
                <w:i/>
                <w:sz w:val="18"/>
              </w:rPr>
            </w:pPr>
            <w:r w:rsidRPr="00E723DE">
              <w:rPr>
                <w:rFonts w:cs="Arial"/>
                <w:i/>
                <w:sz w:val="18"/>
                <w:lang w:val="en-GB"/>
              </w:rPr>
              <w:t>PDCCH configurations</w:t>
            </w:r>
            <w:r>
              <w:rPr>
                <w:rFonts w:cs="Arial" w:hint="eastAsia"/>
                <w:i/>
                <w:sz w:val="18"/>
                <w:lang w:val="en-GB"/>
              </w:rPr>
              <w:t>:</w:t>
            </w:r>
          </w:p>
          <w:p w:rsidR="00E723DE" w:rsidRPr="00E723DE" w:rsidRDefault="00E723DE" w:rsidP="00570447">
            <w:pPr>
              <w:pStyle w:val="ListParagraph"/>
              <w:numPr>
                <w:ilvl w:val="0"/>
                <w:numId w:val="11"/>
              </w:numPr>
              <w:spacing w:before="60"/>
              <w:ind w:firstLineChars="0"/>
              <w:rPr>
                <w:rFonts w:cs="Arial"/>
                <w:i/>
                <w:sz w:val="18"/>
              </w:rPr>
            </w:pPr>
            <w:r w:rsidRPr="00E723DE">
              <w:rPr>
                <w:rFonts w:cs="Arial"/>
                <w:i/>
                <w:iCs/>
                <w:sz w:val="18"/>
                <w:lang w:val="en-GB"/>
              </w:rPr>
              <w:t>CORESET-</w:t>
            </w:r>
            <w:proofErr w:type="spellStart"/>
            <w:r w:rsidRPr="00E723DE">
              <w:rPr>
                <w:rFonts w:cs="Arial"/>
                <w:i/>
                <w:iCs/>
                <w:sz w:val="18"/>
                <w:lang w:val="en-GB"/>
              </w:rPr>
              <w:t>freq</w:t>
            </w:r>
            <w:proofErr w:type="spellEnd"/>
            <w:r w:rsidRPr="00E723DE">
              <w:rPr>
                <w:rFonts w:cs="Arial"/>
                <w:i/>
                <w:iCs/>
                <w:sz w:val="18"/>
                <w:lang w:val="en-GB"/>
              </w:rPr>
              <w:t>-</w:t>
            </w:r>
            <w:proofErr w:type="spellStart"/>
            <w:r w:rsidRPr="00E723DE">
              <w:rPr>
                <w:rFonts w:cs="Arial"/>
                <w:i/>
                <w:iCs/>
                <w:sz w:val="18"/>
                <w:lang w:val="en-GB"/>
              </w:rPr>
              <w:t>dom</w:t>
            </w:r>
            <w:proofErr w:type="spellEnd"/>
            <w:r w:rsidRPr="00E723DE">
              <w:rPr>
                <w:rFonts w:cs="Arial"/>
                <w:i/>
                <w:iCs/>
                <w:sz w:val="18"/>
                <w:lang w:val="en-GB"/>
              </w:rPr>
              <w:t xml:space="preserve"> =  same as the transmission bandwid</w:t>
            </w:r>
            <w:r>
              <w:rPr>
                <w:rFonts w:cs="Arial" w:hint="eastAsia"/>
                <w:i/>
                <w:iCs/>
                <w:sz w:val="18"/>
                <w:lang w:val="en-GB"/>
              </w:rPr>
              <w:t>th</w:t>
            </w:r>
          </w:p>
          <w:p w:rsidR="00E723DE" w:rsidRPr="00C52C03" w:rsidRDefault="00E723DE" w:rsidP="00570447">
            <w:pPr>
              <w:pStyle w:val="ListParagraph"/>
              <w:numPr>
                <w:ilvl w:val="0"/>
                <w:numId w:val="11"/>
              </w:numPr>
              <w:spacing w:before="60"/>
              <w:ind w:firstLineChars="0"/>
              <w:rPr>
                <w:rFonts w:cs="Arial"/>
                <w:i/>
                <w:sz w:val="18"/>
              </w:rPr>
            </w:pPr>
            <w:r w:rsidRPr="00E723DE">
              <w:rPr>
                <w:rFonts w:cs="Arial"/>
                <w:i/>
                <w:iCs/>
                <w:sz w:val="18"/>
                <w:lang w:val="en-GB"/>
              </w:rPr>
              <w:t>CORESET-time-</w:t>
            </w:r>
            <w:proofErr w:type="spellStart"/>
            <w:r w:rsidRPr="00E723DE">
              <w:rPr>
                <w:rFonts w:cs="Arial"/>
                <w:i/>
                <w:iCs/>
                <w:sz w:val="18"/>
                <w:lang w:val="en-GB"/>
              </w:rPr>
              <w:t>dur</w:t>
            </w:r>
            <w:proofErr w:type="spellEnd"/>
            <w:r w:rsidRPr="00E723DE">
              <w:rPr>
                <w:rFonts w:cs="Arial"/>
                <w:i/>
                <w:iCs/>
                <w:sz w:val="18"/>
                <w:lang w:val="en-GB"/>
              </w:rPr>
              <w:t xml:space="preserve"> =</w:t>
            </w:r>
            <w:r>
              <w:rPr>
                <w:rFonts w:cs="Arial" w:hint="eastAsia"/>
                <w:i/>
                <w:iCs/>
                <w:sz w:val="18"/>
                <w:lang w:val="en-GB"/>
              </w:rPr>
              <w:t xml:space="preserve"> 2</w:t>
            </w:r>
          </w:p>
          <w:p w:rsidR="00C05523" w:rsidRDefault="003576B4" w:rsidP="00570447">
            <w:pPr>
              <w:pStyle w:val="ListParagraph"/>
              <w:numPr>
                <w:ilvl w:val="1"/>
                <w:numId w:val="4"/>
              </w:numPr>
              <w:spacing w:before="60"/>
              <w:ind w:firstLineChars="0"/>
              <w:rPr>
                <w:rFonts w:cs="Arial"/>
                <w:i/>
                <w:sz w:val="18"/>
              </w:rPr>
            </w:pPr>
            <w:r w:rsidRPr="00C52C03">
              <w:rPr>
                <w:rFonts w:cs="Arial"/>
                <w:i/>
                <w:sz w:val="18"/>
              </w:rPr>
              <w:t xml:space="preserve">DMRS configuration: </w:t>
            </w:r>
          </w:p>
          <w:p w:rsidR="00402ED5" w:rsidRDefault="00402ED5" w:rsidP="00570447">
            <w:pPr>
              <w:pStyle w:val="ListParagraph"/>
              <w:numPr>
                <w:ilvl w:val="0"/>
                <w:numId w:val="6"/>
              </w:numPr>
              <w:spacing w:before="60"/>
              <w:ind w:firstLineChars="0"/>
              <w:rPr>
                <w:rFonts w:cs="Arial"/>
                <w:i/>
                <w:sz w:val="18"/>
              </w:rPr>
            </w:pPr>
            <w:r w:rsidRPr="00C04024">
              <w:rPr>
                <w:rFonts w:cs="Arial"/>
                <w:i/>
                <w:sz w:val="18"/>
              </w:rPr>
              <w:t>DL-DMRS-</w:t>
            </w:r>
            <w:proofErr w:type="spellStart"/>
            <w:r w:rsidRPr="00C04024">
              <w:rPr>
                <w:rFonts w:cs="Arial"/>
                <w:i/>
                <w:sz w:val="18"/>
              </w:rPr>
              <w:t>config</w:t>
            </w:r>
            <w:proofErr w:type="spellEnd"/>
            <w:r w:rsidRPr="00C04024">
              <w:rPr>
                <w:rFonts w:cs="Arial"/>
                <w:i/>
                <w:sz w:val="18"/>
              </w:rPr>
              <w:t>-type = 1</w:t>
            </w:r>
          </w:p>
          <w:p w:rsidR="00C04024" w:rsidRDefault="00C04024" w:rsidP="00570447">
            <w:pPr>
              <w:pStyle w:val="ListParagraph"/>
              <w:numPr>
                <w:ilvl w:val="0"/>
                <w:numId w:val="6"/>
              </w:numPr>
              <w:spacing w:before="60"/>
              <w:ind w:firstLineChars="0"/>
              <w:rPr>
                <w:rFonts w:cs="Arial"/>
                <w:i/>
                <w:sz w:val="18"/>
              </w:rPr>
            </w:pPr>
            <w:r w:rsidRPr="00C04024">
              <w:rPr>
                <w:rFonts w:cs="Arial"/>
                <w:i/>
                <w:sz w:val="18"/>
              </w:rPr>
              <w:t>DL-DMRS-max-</w:t>
            </w:r>
            <w:proofErr w:type="spellStart"/>
            <w:r w:rsidRPr="00C04024">
              <w:rPr>
                <w:rFonts w:cs="Arial"/>
                <w:i/>
                <w:sz w:val="18"/>
              </w:rPr>
              <w:t>len</w:t>
            </w:r>
            <w:proofErr w:type="spellEnd"/>
            <w:r w:rsidRPr="00C04024">
              <w:rPr>
                <w:rFonts w:cs="Arial"/>
                <w:i/>
                <w:sz w:val="18"/>
              </w:rPr>
              <w:t xml:space="preserve"> = 1</w:t>
            </w:r>
          </w:p>
          <w:p w:rsidR="00C04024" w:rsidRDefault="00C04024" w:rsidP="00570447">
            <w:pPr>
              <w:pStyle w:val="ListParagraph"/>
              <w:numPr>
                <w:ilvl w:val="0"/>
                <w:numId w:val="6"/>
              </w:numPr>
              <w:spacing w:before="60"/>
              <w:ind w:firstLineChars="0"/>
              <w:rPr>
                <w:rFonts w:cs="Arial"/>
                <w:i/>
                <w:sz w:val="18"/>
              </w:rPr>
            </w:pPr>
            <w:r w:rsidRPr="00C04024">
              <w:rPr>
                <w:rFonts w:cs="Arial"/>
                <w:i/>
                <w:sz w:val="18"/>
              </w:rPr>
              <w:t>DL-DMRS-</w:t>
            </w:r>
            <w:proofErr w:type="spellStart"/>
            <w:r w:rsidRPr="00C04024">
              <w:rPr>
                <w:rFonts w:cs="Arial"/>
                <w:i/>
                <w:sz w:val="18"/>
              </w:rPr>
              <w:t>typeA</w:t>
            </w:r>
            <w:proofErr w:type="spellEnd"/>
            <w:r w:rsidRPr="00C04024">
              <w:rPr>
                <w:rFonts w:cs="Arial"/>
                <w:i/>
                <w:sz w:val="18"/>
              </w:rPr>
              <w:t>-</w:t>
            </w:r>
            <w:proofErr w:type="spellStart"/>
            <w:r w:rsidRPr="00C04024">
              <w:rPr>
                <w:rFonts w:cs="Arial"/>
                <w:i/>
                <w:sz w:val="18"/>
              </w:rPr>
              <w:t>pos</w:t>
            </w:r>
            <w:proofErr w:type="spellEnd"/>
            <w:r w:rsidRPr="00C04024">
              <w:rPr>
                <w:rFonts w:cs="Arial"/>
                <w:i/>
                <w:sz w:val="18"/>
              </w:rPr>
              <w:t xml:space="preserve">=2(front-loaded DMRS </w:t>
            </w:r>
            <w:proofErr w:type="spellStart"/>
            <w:r w:rsidRPr="00C04024">
              <w:rPr>
                <w:rFonts w:cs="Arial"/>
                <w:i/>
                <w:sz w:val="18"/>
              </w:rPr>
              <w:t>pos</w:t>
            </w:r>
            <w:proofErr w:type="spellEnd"/>
            <w:r w:rsidRPr="00C04024">
              <w:rPr>
                <w:rFonts w:cs="Arial"/>
                <w:i/>
                <w:sz w:val="18"/>
              </w:rPr>
              <w:t>, i.e. Symbol #2)</w:t>
            </w:r>
          </w:p>
          <w:p w:rsidR="00C04024" w:rsidRDefault="00C04024" w:rsidP="00570447">
            <w:pPr>
              <w:pStyle w:val="ListParagraph"/>
              <w:numPr>
                <w:ilvl w:val="0"/>
                <w:numId w:val="6"/>
              </w:numPr>
              <w:spacing w:before="60"/>
              <w:ind w:firstLineChars="0"/>
              <w:rPr>
                <w:rFonts w:cs="Arial"/>
                <w:i/>
                <w:sz w:val="18"/>
              </w:rPr>
            </w:pPr>
            <w:r w:rsidRPr="00C04024">
              <w:rPr>
                <w:rFonts w:cs="Arial"/>
                <w:i/>
                <w:sz w:val="18"/>
              </w:rPr>
              <w:lastRenderedPageBreak/>
              <w:t xml:space="preserve">Additional DMRS </w:t>
            </w:r>
            <w:proofErr w:type="spellStart"/>
            <w:r w:rsidRPr="00C04024">
              <w:rPr>
                <w:rFonts w:cs="Arial"/>
                <w:i/>
                <w:sz w:val="18"/>
              </w:rPr>
              <w:t>config</w:t>
            </w:r>
            <w:proofErr w:type="spellEnd"/>
            <w:r w:rsidRPr="00C04024">
              <w:rPr>
                <w:rFonts w:cs="Arial"/>
                <w:i/>
                <w:sz w:val="18"/>
              </w:rPr>
              <w:t>:</w:t>
            </w:r>
          </w:p>
          <w:p w:rsidR="000E0C8A" w:rsidRDefault="00402ED5" w:rsidP="00570447">
            <w:pPr>
              <w:pStyle w:val="ListParagraph"/>
              <w:numPr>
                <w:ilvl w:val="0"/>
                <w:numId w:val="7"/>
              </w:numPr>
              <w:spacing w:before="60"/>
              <w:ind w:firstLineChars="0"/>
              <w:rPr>
                <w:rFonts w:cs="Arial"/>
                <w:i/>
                <w:sz w:val="18"/>
              </w:rPr>
            </w:pPr>
            <w:r w:rsidRPr="00C04024">
              <w:rPr>
                <w:rFonts w:cs="Arial"/>
                <w:i/>
                <w:sz w:val="18"/>
              </w:rPr>
              <w:t>DL-DMRS-add-</w:t>
            </w:r>
            <w:proofErr w:type="spellStart"/>
            <w:r w:rsidRPr="00C04024">
              <w:rPr>
                <w:rFonts w:cs="Arial"/>
                <w:i/>
                <w:sz w:val="18"/>
              </w:rPr>
              <w:t>pos</w:t>
            </w:r>
            <w:proofErr w:type="spellEnd"/>
            <w:r w:rsidRPr="00C04024">
              <w:rPr>
                <w:rFonts w:cs="Arial"/>
                <w:i/>
                <w:sz w:val="18"/>
              </w:rPr>
              <w:t xml:space="preserve"> = 2 (Symbol #6, #9)</w:t>
            </w:r>
          </w:p>
          <w:p w:rsidR="00402ED5" w:rsidRPr="000E0C8A" w:rsidRDefault="00402ED5" w:rsidP="00570447">
            <w:pPr>
              <w:pStyle w:val="ListParagraph"/>
              <w:numPr>
                <w:ilvl w:val="0"/>
                <w:numId w:val="8"/>
              </w:numPr>
              <w:spacing w:before="60"/>
              <w:ind w:firstLineChars="0"/>
              <w:rPr>
                <w:rFonts w:cs="Arial"/>
                <w:i/>
                <w:sz w:val="18"/>
              </w:rPr>
            </w:pPr>
            <w:r w:rsidRPr="000E0C8A">
              <w:rPr>
                <w:rFonts w:cs="Arial"/>
                <w:i/>
                <w:sz w:val="18"/>
              </w:rPr>
              <w:t xml:space="preserve">DMRS and Data </w:t>
            </w:r>
            <w:proofErr w:type="spellStart"/>
            <w:r w:rsidRPr="000E0C8A">
              <w:rPr>
                <w:rFonts w:cs="Arial"/>
                <w:i/>
                <w:sz w:val="18"/>
              </w:rPr>
              <w:t>FDMed</w:t>
            </w:r>
            <w:proofErr w:type="spellEnd"/>
            <w:r w:rsidRPr="000E0C8A">
              <w:rPr>
                <w:rFonts w:cs="Arial"/>
                <w:i/>
                <w:sz w:val="18"/>
              </w:rPr>
              <w:t xml:space="preserve">: </w:t>
            </w:r>
          </w:p>
          <w:p w:rsidR="00402ED5" w:rsidRPr="00C04024" w:rsidRDefault="00402ED5" w:rsidP="00570447">
            <w:pPr>
              <w:pStyle w:val="ListParagraph"/>
              <w:numPr>
                <w:ilvl w:val="0"/>
                <w:numId w:val="7"/>
              </w:numPr>
              <w:spacing w:before="60"/>
              <w:ind w:firstLineChars="0"/>
              <w:rPr>
                <w:rFonts w:cs="Arial"/>
                <w:i/>
                <w:sz w:val="18"/>
              </w:rPr>
            </w:pPr>
            <w:r w:rsidRPr="00C04024">
              <w:rPr>
                <w:rFonts w:cs="Arial"/>
                <w:i/>
                <w:sz w:val="18"/>
              </w:rPr>
              <w:t>No (exclude 12 REs for DMRS symbol)</w:t>
            </w:r>
          </w:p>
          <w:p w:rsidR="00C05523" w:rsidRPr="00C52C03" w:rsidRDefault="003576B4" w:rsidP="00570447">
            <w:pPr>
              <w:pStyle w:val="ListParagraph"/>
              <w:numPr>
                <w:ilvl w:val="1"/>
                <w:numId w:val="4"/>
              </w:numPr>
              <w:spacing w:before="60"/>
              <w:ind w:firstLineChars="0"/>
              <w:rPr>
                <w:rFonts w:cs="Arial"/>
                <w:i/>
                <w:sz w:val="18"/>
              </w:rPr>
            </w:pPr>
            <w:r w:rsidRPr="00C52C03">
              <w:rPr>
                <w:rFonts w:cs="Arial"/>
                <w:i/>
                <w:sz w:val="18"/>
              </w:rPr>
              <w:t>PTRS configuration</w:t>
            </w:r>
          </w:p>
          <w:p w:rsidR="00C05523" w:rsidRPr="00C52C03" w:rsidRDefault="003576B4" w:rsidP="00570447">
            <w:pPr>
              <w:pStyle w:val="ListParagraph"/>
              <w:numPr>
                <w:ilvl w:val="2"/>
                <w:numId w:val="4"/>
              </w:numPr>
              <w:spacing w:before="60"/>
              <w:ind w:firstLineChars="0"/>
              <w:rPr>
                <w:rFonts w:cs="Arial"/>
                <w:i/>
                <w:sz w:val="18"/>
              </w:rPr>
            </w:pPr>
            <w:r w:rsidRPr="00C52C03">
              <w:rPr>
                <w:rFonts w:cs="Arial"/>
                <w:i/>
                <w:sz w:val="18"/>
              </w:rPr>
              <w:t>FR1: No PTRS</w:t>
            </w:r>
          </w:p>
          <w:p w:rsidR="00C05523" w:rsidRPr="00C52C03" w:rsidRDefault="003576B4" w:rsidP="00570447">
            <w:pPr>
              <w:pStyle w:val="ListParagraph"/>
              <w:numPr>
                <w:ilvl w:val="2"/>
                <w:numId w:val="4"/>
              </w:numPr>
              <w:spacing w:before="60"/>
              <w:ind w:firstLineChars="0"/>
              <w:rPr>
                <w:rFonts w:cs="Arial"/>
                <w:i/>
                <w:sz w:val="18"/>
              </w:rPr>
            </w:pPr>
            <w:r w:rsidRPr="00C52C03">
              <w:rPr>
                <w:rFonts w:cs="Arial"/>
                <w:i/>
                <w:sz w:val="18"/>
              </w:rPr>
              <w:t>FR2:</w:t>
            </w:r>
            <w:r w:rsidR="000E0C8A" w:rsidRPr="00C52C03">
              <w:rPr>
                <w:rFonts w:cs="Arial"/>
                <w:i/>
                <w:sz w:val="18"/>
              </w:rPr>
              <w:t xml:space="preserve"> No PTRS</w:t>
            </w:r>
          </w:p>
          <w:p w:rsidR="00C05523" w:rsidRDefault="00E723DE" w:rsidP="00570447">
            <w:pPr>
              <w:pStyle w:val="ListParagraph"/>
              <w:numPr>
                <w:ilvl w:val="1"/>
                <w:numId w:val="4"/>
              </w:numPr>
              <w:spacing w:before="60"/>
              <w:ind w:firstLineChars="0"/>
              <w:rPr>
                <w:rFonts w:cs="Arial"/>
                <w:i/>
                <w:sz w:val="18"/>
              </w:rPr>
            </w:pPr>
            <w:r>
              <w:rPr>
                <w:rFonts w:cs="Arial" w:hint="eastAsia"/>
                <w:i/>
                <w:sz w:val="18"/>
              </w:rPr>
              <w:t>MCS</w:t>
            </w:r>
          </w:p>
          <w:p w:rsidR="00E723DE" w:rsidRPr="00C52C03" w:rsidRDefault="00E723DE" w:rsidP="00570447">
            <w:pPr>
              <w:pStyle w:val="ListParagraph"/>
              <w:numPr>
                <w:ilvl w:val="0"/>
                <w:numId w:val="9"/>
              </w:numPr>
              <w:spacing w:before="60"/>
              <w:ind w:firstLineChars="0"/>
              <w:rPr>
                <w:rFonts w:cs="Arial"/>
                <w:i/>
                <w:sz w:val="18"/>
              </w:rPr>
            </w:pPr>
            <w:r w:rsidRPr="00E723DE">
              <w:rPr>
                <w:rFonts w:cs="Arial"/>
                <w:i/>
                <w:sz w:val="18"/>
                <w:lang w:val="en-GB"/>
              </w:rPr>
              <w:t>MCS 4, Target code rate = 0.30 (</w:t>
            </w:r>
            <w:r w:rsidRPr="00E723DE">
              <w:rPr>
                <w:rFonts w:cs="Arial"/>
                <w:i/>
                <w:sz w:val="18"/>
                <w:lang w:val="pt-BR"/>
              </w:rPr>
              <w:t>308/1024</w:t>
            </w:r>
            <w:r>
              <w:rPr>
                <w:rFonts w:cs="Arial" w:hint="eastAsia"/>
                <w:i/>
                <w:sz w:val="18"/>
                <w:lang w:val="pt-BR"/>
              </w:rPr>
              <w:t>)</w:t>
            </w:r>
          </w:p>
          <w:p w:rsidR="00C05523" w:rsidRPr="00C52C03" w:rsidRDefault="003576B4" w:rsidP="00570447">
            <w:pPr>
              <w:pStyle w:val="ListParagraph"/>
              <w:numPr>
                <w:ilvl w:val="0"/>
                <w:numId w:val="4"/>
              </w:numPr>
              <w:spacing w:before="60"/>
              <w:ind w:firstLineChars="0"/>
              <w:rPr>
                <w:rFonts w:cs="Arial"/>
                <w:i/>
                <w:sz w:val="18"/>
              </w:rPr>
            </w:pPr>
            <w:r w:rsidRPr="00C52C03">
              <w:rPr>
                <w:rFonts w:cs="Arial"/>
                <w:i/>
                <w:sz w:val="18"/>
              </w:rPr>
              <w:t xml:space="preserve">Both ideal and practical channel estimations results are to be provided for alignment purposes. </w:t>
            </w:r>
          </w:p>
          <w:p w:rsidR="00C52C03" w:rsidRPr="00E723DE" w:rsidRDefault="003576B4" w:rsidP="00570447">
            <w:pPr>
              <w:pStyle w:val="ListParagraph"/>
              <w:numPr>
                <w:ilvl w:val="1"/>
                <w:numId w:val="4"/>
              </w:numPr>
              <w:spacing w:before="60"/>
              <w:ind w:firstLineChars="0"/>
              <w:rPr>
                <w:rFonts w:cs="Arial"/>
                <w:i/>
                <w:sz w:val="18"/>
              </w:rPr>
            </w:pPr>
            <w:r w:rsidRPr="00C52C03">
              <w:rPr>
                <w:rFonts w:cs="Arial"/>
                <w:i/>
                <w:sz w:val="18"/>
              </w:rPr>
              <w:t xml:space="preserve">Keep previous agreement: Practical channel and noise estimation are captured in the REFSENS SNR term. </w:t>
            </w:r>
          </w:p>
        </w:tc>
      </w:tr>
    </w:tbl>
    <w:p w:rsidR="007907BF" w:rsidRPr="00C52C03" w:rsidRDefault="003B26D2" w:rsidP="005129C9">
      <w:pPr>
        <w:spacing w:afterLines="50" w:after="120"/>
        <w:jc w:val="both"/>
        <w:rPr>
          <w:rFonts w:eastAsiaTheme="minorEastAsia"/>
          <w:lang w:val="en-US" w:eastAsia="zh-CN"/>
        </w:rPr>
      </w:pPr>
      <w:r>
        <w:rPr>
          <w:rFonts w:ascii="Calibri" w:eastAsia="宋体" w:hAnsi="Calibri" w:cs="Arial" w:hint="eastAsia"/>
          <w:lang w:val="en-US" w:eastAsia="zh-CN"/>
        </w:rPr>
        <w:lastRenderedPageBreak/>
        <w:t>In this contri</w:t>
      </w:r>
      <w:r w:rsidR="00A57304">
        <w:rPr>
          <w:rFonts w:ascii="Calibri" w:eastAsia="宋体" w:hAnsi="Calibri" w:cs="Arial" w:hint="eastAsia"/>
          <w:lang w:val="en-US" w:eastAsia="zh-CN"/>
        </w:rPr>
        <w:t>bution, we provide our views on the SNR FRC parameters</w:t>
      </w:r>
      <w:r w:rsidR="00C52C03">
        <w:rPr>
          <w:rFonts w:ascii="Calibri" w:eastAsia="宋体" w:hAnsi="Calibri" w:cs="Arial" w:hint="eastAsia"/>
          <w:lang w:val="en-US" w:eastAsia="zh-CN"/>
        </w:rPr>
        <w:t xml:space="preserve"> and our further updated simulation results based upon our previous contribution [</w:t>
      </w:r>
      <w:r w:rsidR="00A257B7">
        <w:rPr>
          <w:rFonts w:ascii="Calibri" w:eastAsia="宋体" w:hAnsi="Calibri" w:cs="Arial" w:hint="eastAsia"/>
          <w:lang w:val="en-US" w:eastAsia="zh-CN"/>
        </w:rPr>
        <w:t>3</w:t>
      </w:r>
      <w:r w:rsidR="00C52C03">
        <w:rPr>
          <w:rFonts w:ascii="Calibri" w:eastAsia="宋体" w:hAnsi="Calibri" w:cs="Arial" w:hint="eastAsia"/>
          <w:lang w:val="en-US" w:eastAsia="zh-CN"/>
        </w:rPr>
        <w:t>]</w:t>
      </w:r>
      <w:r w:rsidR="00A57304">
        <w:rPr>
          <w:rFonts w:ascii="Calibri" w:eastAsia="宋体" w:hAnsi="Calibri" w:cs="Arial" w:hint="eastAsia"/>
          <w:lang w:val="en-US" w:eastAsia="zh-CN"/>
        </w:rPr>
        <w:t xml:space="preserve">. </w:t>
      </w:r>
      <w:bookmarkEnd w:id="0"/>
    </w:p>
    <w:p w:rsidR="0078235E" w:rsidRDefault="00C52C03"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Simulation Results Update</w:t>
      </w:r>
    </w:p>
    <w:p w:rsidR="0000121B" w:rsidRPr="0000121B" w:rsidRDefault="0000121B" w:rsidP="0000121B">
      <w:pPr>
        <w:pStyle w:val="Heading4"/>
        <w:rPr>
          <w:rFonts w:eastAsiaTheme="minorEastAsia"/>
          <w:lang w:val="en-US" w:eastAsia="zh-CN"/>
        </w:rPr>
      </w:pPr>
      <w:r>
        <w:rPr>
          <w:rFonts w:hint="eastAsia"/>
          <w:lang w:val="en-US" w:eastAsia="zh-CN"/>
        </w:rPr>
        <w:t>2.1</w:t>
      </w:r>
      <w:r>
        <w:rPr>
          <w:rFonts w:eastAsiaTheme="minorEastAsia" w:hint="eastAsia"/>
          <w:lang w:val="en-US" w:eastAsia="zh-CN"/>
        </w:rPr>
        <w:t xml:space="preserve"> Simulation Assumption</w:t>
      </w:r>
    </w:p>
    <w:p w:rsidR="00F47458" w:rsidRPr="001F6A93" w:rsidRDefault="00BB7E6A" w:rsidP="00F47458">
      <w:pPr>
        <w:rPr>
          <w:rFonts w:ascii="Calibri" w:eastAsia="宋体" w:hAnsi="Calibri" w:cs="Arial"/>
          <w:lang w:val="en-US" w:eastAsia="zh-CN"/>
        </w:rPr>
      </w:pPr>
      <w:r w:rsidRPr="001F6A93">
        <w:rPr>
          <w:rFonts w:ascii="Calibri" w:eastAsia="宋体" w:hAnsi="Calibri" w:cs="Arial" w:hint="eastAsia"/>
          <w:lang w:val="en-US" w:eastAsia="zh-CN"/>
        </w:rPr>
        <w:t xml:space="preserve">The </w:t>
      </w:r>
      <w:r w:rsidRPr="001F6A93">
        <w:rPr>
          <w:rFonts w:ascii="Calibri" w:eastAsia="宋体" w:hAnsi="Calibri" w:cs="Arial"/>
          <w:lang w:val="en-US" w:eastAsia="zh-CN"/>
        </w:rPr>
        <w:t>following</w:t>
      </w:r>
      <w:r w:rsidRPr="001F6A93">
        <w:rPr>
          <w:rFonts w:ascii="Calibri" w:eastAsia="宋体" w:hAnsi="Calibri" w:cs="Arial" w:hint="eastAsia"/>
          <w:lang w:val="en-US" w:eastAsia="zh-CN"/>
        </w:rPr>
        <w:t xml:space="preserve"> are</w:t>
      </w:r>
      <w:r w:rsidR="00756C3C">
        <w:rPr>
          <w:rFonts w:ascii="Calibri" w:eastAsia="宋体" w:hAnsi="Calibri" w:cs="Arial" w:hint="eastAsia"/>
          <w:lang w:val="en-US" w:eastAsia="zh-CN"/>
        </w:rPr>
        <w:t xml:space="preserve"> the simulation assumptions </w:t>
      </w:r>
      <w:r w:rsidRPr="001F6A93">
        <w:rPr>
          <w:rFonts w:ascii="Calibri" w:eastAsia="宋体" w:hAnsi="Calibri" w:cs="Arial" w:hint="eastAsia"/>
          <w:lang w:val="en-US" w:eastAsia="zh-CN"/>
        </w:rPr>
        <w:t>in our simulations:</w:t>
      </w:r>
    </w:p>
    <w:p w:rsidR="00F47458" w:rsidRPr="00E546EE" w:rsidRDefault="00F47458" w:rsidP="00F47458">
      <w:pPr>
        <w:spacing w:afterLines="50" w:after="120"/>
        <w:jc w:val="center"/>
        <w:rPr>
          <w:rFonts w:ascii="Arial" w:eastAsiaTheme="minorEastAsia" w:hAnsi="Arial" w:cs="Arial"/>
          <w:b/>
          <w:lang w:eastAsia="zh-CN"/>
        </w:rPr>
      </w:pPr>
      <w:r>
        <w:rPr>
          <w:rFonts w:ascii="Arial" w:hAnsi="Arial" w:cs="Arial"/>
          <w:b/>
        </w:rPr>
        <w:t xml:space="preserve">Table </w:t>
      </w:r>
      <w:r w:rsidR="003A2852">
        <w:rPr>
          <w:rFonts w:ascii="Arial" w:eastAsiaTheme="minorEastAsia" w:hAnsi="Arial" w:cs="Arial" w:hint="eastAsia"/>
          <w:b/>
          <w:lang w:eastAsia="zh-CN"/>
        </w:rPr>
        <w:t>2</w:t>
      </w:r>
      <w:r>
        <w:rPr>
          <w:rFonts w:ascii="Arial" w:hAnsi="Arial" w:cs="Arial" w:hint="eastAsia"/>
          <w:b/>
        </w:rPr>
        <w:t>-</w:t>
      </w:r>
      <w:r w:rsidR="00E546EE">
        <w:rPr>
          <w:rFonts w:ascii="Arial" w:eastAsiaTheme="minorEastAsia" w:hAnsi="Arial" w:cs="Arial" w:hint="eastAsia"/>
          <w:b/>
          <w:lang w:eastAsia="zh-CN"/>
        </w:rPr>
        <w:t>1</w:t>
      </w:r>
      <w:r w:rsidRPr="007270C6">
        <w:rPr>
          <w:rFonts w:ascii="Arial" w:hAnsi="Arial" w:cs="Arial"/>
          <w:b/>
        </w:rPr>
        <w:t xml:space="preserve">: </w:t>
      </w:r>
      <w:r w:rsidRPr="00CE2366">
        <w:rPr>
          <w:rFonts w:ascii="Arial" w:hAnsi="Arial" w:cs="Arial" w:hint="eastAsia"/>
          <w:b/>
        </w:rPr>
        <w:t>simulation</w:t>
      </w:r>
      <w:r w:rsidR="00E546EE">
        <w:rPr>
          <w:rFonts w:ascii="Arial" w:eastAsiaTheme="minorEastAsia" w:hAnsi="Arial" w:cs="Arial" w:hint="eastAsia"/>
          <w:b/>
          <w:lang w:eastAsia="zh-CN"/>
        </w:rPr>
        <w:t xml:space="preserve"> assumptions</w:t>
      </w:r>
      <w:r w:rsidR="00756C3C">
        <w:rPr>
          <w:rFonts w:ascii="Arial" w:eastAsiaTheme="minorEastAsia" w:hAnsi="Arial" w:cs="Arial" w:hint="eastAsia"/>
          <w:b/>
          <w:lang w:eastAsia="zh-CN"/>
        </w:rPr>
        <w:t xml:space="preserve"> on WF</w:t>
      </w:r>
    </w:p>
    <w:tbl>
      <w:tblPr>
        <w:tblStyle w:val="MediumShading1-Accent11"/>
        <w:tblW w:w="5966" w:type="dxa"/>
        <w:jc w:val="center"/>
        <w:tblLook w:val="01E0" w:firstRow="1" w:lastRow="1" w:firstColumn="1" w:lastColumn="1" w:noHBand="0" w:noVBand="0"/>
      </w:tblPr>
      <w:tblGrid>
        <w:gridCol w:w="2806"/>
        <w:gridCol w:w="1020"/>
        <w:gridCol w:w="1020"/>
        <w:gridCol w:w="1120"/>
      </w:tblGrid>
      <w:tr w:rsidR="00C04024" w:rsidRPr="006F1411" w:rsidTr="00A4587D">
        <w:trPr>
          <w:cnfStyle w:val="100000000000" w:firstRow="1" w:lastRow="0" w:firstColumn="0" w:lastColumn="0" w:oddVBand="0" w:evenVBand="0" w:oddHBand="0" w:evenHBand="0"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pStyle w:val="TAH"/>
              <w:rPr>
                <w:rFonts w:cs="Arial"/>
                <w:b/>
                <w:sz w:val="21"/>
                <w:szCs w:val="21"/>
              </w:rPr>
            </w:pPr>
            <w:r w:rsidRPr="006F1411">
              <w:rPr>
                <w:rFonts w:cs="Arial"/>
                <w:b/>
                <w:color w:val="FFFFFF"/>
                <w:sz w:val="21"/>
                <w:szCs w:val="21"/>
              </w:rPr>
              <w:t>Parameters</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pStyle w:val="TAH"/>
              <w:rPr>
                <w:rFonts w:cs="Arial"/>
                <w:b/>
                <w:sz w:val="21"/>
                <w:szCs w:val="21"/>
              </w:rPr>
            </w:pPr>
            <w:r w:rsidRPr="006F1411">
              <w:rPr>
                <w:rFonts w:cs="Arial"/>
                <w:b/>
                <w:color w:val="FFFFFF"/>
                <w:sz w:val="21"/>
                <w:szCs w:val="21"/>
              </w:rPr>
              <w:t>Set 1</w:t>
            </w:r>
          </w:p>
        </w:tc>
        <w:tc>
          <w:tcPr>
            <w:tcW w:w="1020" w:type="dxa"/>
            <w:vAlign w:val="center"/>
            <w:hideMark/>
          </w:tcPr>
          <w:p w:rsidR="00402ED5" w:rsidRPr="006F1411" w:rsidRDefault="00A43E62" w:rsidP="00A4587D">
            <w:pPr>
              <w:pStyle w:val="TAH"/>
              <w:cnfStyle w:val="100000000000" w:firstRow="1" w:lastRow="0" w:firstColumn="0" w:lastColumn="0" w:oddVBand="0" w:evenVBand="0" w:oddHBand="0" w:evenHBand="0" w:firstRowFirstColumn="0" w:firstRowLastColumn="0" w:lastRowFirstColumn="0" w:lastRowLastColumn="0"/>
              <w:rPr>
                <w:rFonts w:cs="Arial"/>
                <w:b/>
                <w:sz w:val="21"/>
                <w:szCs w:val="21"/>
              </w:rPr>
            </w:pPr>
            <w:r w:rsidRPr="006F1411">
              <w:rPr>
                <w:rFonts w:cs="Arial"/>
                <w:b/>
                <w:color w:val="FFFFFF"/>
                <w:sz w:val="21"/>
                <w:szCs w:val="21"/>
              </w:rPr>
              <w:t>Set 2</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pStyle w:val="TAH"/>
              <w:rPr>
                <w:rFonts w:cs="Arial"/>
                <w:b/>
                <w:sz w:val="21"/>
                <w:szCs w:val="21"/>
              </w:rPr>
            </w:pPr>
            <w:r w:rsidRPr="006F1411">
              <w:rPr>
                <w:rFonts w:cs="Arial"/>
                <w:b/>
                <w:color w:val="FFFFFF"/>
                <w:sz w:val="21"/>
                <w:szCs w:val="21"/>
              </w:rPr>
              <w:t>Set 3</w:t>
            </w:r>
          </w:p>
        </w:tc>
      </w:tr>
      <w:tr w:rsidR="000253F9" w:rsidRPr="006F1411" w:rsidTr="00A4587D">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spacing w:line="322" w:lineRule="atLeast"/>
              <w:jc w:val="center"/>
              <w:rPr>
                <w:rFonts w:ascii="Arial" w:eastAsia="宋体" w:hAnsi="Arial" w:cs="Arial"/>
                <w:szCs w:val="36"/>
              </w:rPr>
            </w:pPr>
            <w:r w:rsidRPr="006F1411">
              <w:rPr>
                <w:rFonts w:eastAsia="Times New Roman"/>
                <w:color w:val="000000"/>
                <w:kern w:val="24"/>
                <w:szCs w:val="18"/>
              </w:rPr>
              <w:t>CBW(MHz)</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spacing w:line="322" w:lineRule="atLeast"/>
              <w:jc w:val="center"/>
              <w:rPr>
                <w:rFonts w:ascii="Arial" w:eastAsia="宋体" w:hAnsi="Arial" w:cs="Arial"/>
                <w:sz w:val="21"/>
                <w:szCs w:val="21"/>
              </w:rPr>
            </w:pPr>
            <w:r w:rsidRPr="006F1411">
              <w:rPr>
                <w:rFonts w:eastAsia="Times New Roman"/>
                <w:color w:val="000000"/>
                <w:kern w:val="24"/>
                <w:sz w:val="21"/>
                <w:szCs w:val="21"/>
              </w:rPr>
              <w:t>10</w:t>
            </w:r>
          </w:p>
        </w:tc>
        <w:tc>
          <w:tcPr>
            <w:tcW w:w="1020" w:type="dxa"/>
            <w:vAlign w:val="center"/>
            <w:hideMark/>
          </w:tcPr>
          <w:p w:rsidR="00402ED5" w:rsidRPr="006F1411" w:rsidRDefault="00A43E62" w:rsidP="00A4587D">
            <w:pPr>
              <w:spacing w:line="322" w:lineRule="atLeast"/>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50</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spacing w:line="322" w:lineRule="atLeast"/>
              <w:jc w:val="center"/>
              <w:rPr>
                <w:rFonts w:ascii="Arial" w:eastAsia="宋体" w:hAnsi="Arial" w:cs="Arial"/>
                <w:b w:val="0"/>
                <w:sz w:val="21"/>
                <w:szCs w:val="21"/>
              </w:rPr>
            </w:pPr>
            <w:r w:rsidRPr="006F1411">
              <w:rPr>
                <w:rFonts w:eastAsia="Times New Roman"/>
                <w:b w:val="0"/>
                <w:color w:val="000000"/>
                <w:kern w:val="24"/>
                <w:sz w:val="21"/>
                <w:szCs w:val="21"/>
              </w:rPr>
              <w:t>50</w:t>
            </w:r>
          </w:p>
        </w:tc>
      </w:tr>
      <w:tr w:rsidR="00A43E62" w:rsidRPr="006F1411" w:rsidTr="00A4587D">
        <w:trPr>
          <w:cnfStyle w:val="000000010000" w:firstRow="0" w:lastRow="0" w:firstColumn="0" w:lastColumn="0" w:oddVBand="0" w:evenVBand="0" w:oddHBand="0" w:evenHBand="1"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spacing w:line="322" w:lineRule="atLeast"/>
              <w:jc w:val="center"/>
              <w:rPr>
                <w:rFonts w:ascii="Arial" w:eastAsia="宋体" w:hAnsi="Arial" w:cs="Arial"/>
                <w:szCs w:val="36"/>
              </w:rPr>
            </w:pPr>
            <w:r w:rsidRPr="006F1411">
              <w:rPr>
                <w:rFonts w:eastAsia="Times New Roman"/>
                <w:color w:val="000000"/>
                <w:kern w:val="24"/>
                <w:szCs w:val="18"/>
              </w:rPr>
              <w:t>SCS(kHz)</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spacing w:line="322" w:lineRule="atLeast"/>
              <w:jc w:val="center"/>
              <w:rPr>
                <w:rFonts w:ascii="Arial" w:eastAsia="宋体" w:hAnsi="Arial" w:cs="Arial"/>
                <w:sz w:val="21"/>
                <w:szCs w:val="21"/>
              </w:rPr>
            </w:pPr>
            <w:r w:rsidRPr="006F1411">
              <w:rPr>
                <w:rFonts w:eastAsia="Times New Roman"/>
                <w:color w:val="000000"/>
                <w:kern w:val="24"/>
                <w:sz w:val="21"/>
                <w:szCs w:val="21"/>
              </w:rPr>
              <w:t>15</w:t>
            </w:r>
          </w:p>
        </w:tc>
        <w:tc>
          <w:tcPr>
            <w:tcW w:w="1020" w:type="dxa"/>
            <w:vAlign w:val="center"/>
            <w:hideMark/>
          </w:tcPr>
          <w:p w:rsidR="00402ED5" w:rsidRPr="006F1411" w:rsidRDefault="00A43E62" w:rsidP="00A4587D">
            <w:pPr>
              <w:spacing w:line="322" w:lineRule="atLeast"/>
              <w:jc w:val="center"/>
              <w:cnfStyle w:val="000000010000" w:firstRow="0" w:lastRow="0" w:firstColumn="0" w:lastColumn="0" w:oddVBand="0" w:evenVBand="0" w:oddHBand="0" w:evenHBand="1"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30</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spacing w:line="322" w:lineRule="atLeast"/>
              <w:jc w:val="center"/>
              <w:rPr>
                <w:rFonts w:ascii="Arial" w:eastAsia="宋体" w:hAnsi="Arial" w:cs="Arial"/>
                <w:b w:val="0"/>
                <w:sz w:val="21"/>
                <w:szCs w:val="21"/>
              </w:rPr>
            </w:pPr>
            <w:r w:rsidRPr="006F1411">
              <w:rPr>
                <w:rFonts w:eastAsia="Times New Roman"/>
                <w:b w:val="0"/>
                <w:color w:val="000000"/>
                <w:kern w:val="24"/>
                <w:sz w:val="21"/>
                <w:szCs w:val="21"/>
              </w:rPr>
              <w:t>60</w:t>
            </w:r>
          </w:p>
        </w:tc>
      </w:tr>
      <w:tr w:rsidR="000253F9" w:rsidRPr="006F1411" w:rsidTr="00A4587D">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spacing w:line="322" w:lineRule="atLeast"/>
              <w:jc w:val="center"/>
              <w:rPr>
                <w:rFonts w:ascii="Arial" w:eastAsia="宋体" w:hAnsi="Arial" w:cs="Arial"/>
                <w:szCs w:val="36"/>
              </w:rPr>
            </w:pPr>
            <w:r w:rsidRPr="006F1411">
              <w:rPr>
                <w:rFonts w:eastAsia="Times New Roman"/>
                <w:color w:val="000000"/>
                <w:kern w:val="24"/>
                <w:szCs w:val="18"/>
              </w:rPr>
              <w:t>RB</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spacing w:line="322" w:lineRule="atLeast"/>
              <w:jc w:val="center"/>
              <w:rPr>
                <w:rFonts w:ascii="Arial" w:eastAsia="宋体" w:hAnsi="Arial" w:cs="Arial"/>
                <w:sz w:val="21"/>
                <w:szCs w:val="21"/>
              </w:rPr>
            </w:pPr>
            <w:r w:rsidRPr="006F1411">
              <w:rPr>
                <w:rFonts w:eastAsia="Times New Roman"/>
                <w:color w:val="000000"/>
                <w:kern w:val="24"/>
                <w:sz w:val="21"/>
                <w:szCs w:val="21"/>
              </w:rPr>
              <w:t>52</w:t>
            </w:r>
          </w:p>
        </w:tc>
        <w:tc>
          <w:tcPr>
            <w:tcW w:w="1020" w:type="dxa"/>
            <w:vAlign w:val="center"/>
            <w:hideMark/>
          </w:tcPr>
          <w:p w:rsidR="00402ED5" w:rsidRPr="006F1411" w:rsidRDefault="00A43E62" w:rsidP="00A4587D">
            <w:pPr>
              <w:spacing w:line="322" w:lineRule="atLeast"/>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133</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spacing w:line="322" w:lineRule="atLeast"/>
              <w:jc w:val="center"/>
              <w:rPr>
                <w:rFonts w:ascii="Arial" w:eastAsia="宋体" w:hAnsi="Arial" w:cs="Arial"/>
                <w:b w:val="0"/>
                <w:sz w:val="21"/>
                <w:szCs w:val="21"/>
              </w:rPr>
            </w:pPr>
            <w:r w:rsidRPr="006F1411">
              <w:rPr>
                <w:rFonts w:eastAsia="Times New Roman"/>
                <w:b w:val="0"/>
                <w:color w:val="000000"/>
                <w:kern w:val="24"/>
                <w:sz w:val="21"/>
                <w:szCs w:val="21"/>
              </w:rPr>
              <w:t>66</w:t>
            </w:r>
          </w:p>
        </w:tc>
      </w:tr>
      <w:tr w:rsidR="00A43E62" w:rsidRPr="006F1411" w:rsidTr="00A4587D">
        <w:trPr>
          <w:cnfStyle w:val="000000010000" w:firstRow="0" w:lastRow="0" w:firstColumn="0" w:lastColumn="0" w:oddVBand="0" w:evenVBand="0" w:oddHBand="0" w:evenHBand="1"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jc w:val="center"/>
              <w:rPr>
                <w:rFonts w:ascii="Arial" w:eastAsia="宋体" w:hAnsi="Arial" w:cs="Arial"/>
                <w:szCs w:val="36"/>
              </w:rPr>
            </w:pPr>
            <w:r w:rsidRPr="006F1411">
              <w:rPr>
                <w:rFonts w:eastAsia="Times New Roman"/>
                <w:color w:val="000000"/>
                <w:kern w:val="24"/>
                <w:szCs w:val="18"/>
              </w:rPr>
              <w:t>Modulation order</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jc w:val="center"/>
              <w:rPr>
                <w:rFonts w:ascii="Arial" w:eastAsia="宋体" w:hAnsi="Arial" w:cs="Arial"/>
                <w:sz w:val="21"/>
                <w:szCs w:val="21"/>
              </w:rPr>
            </w:pPr>
            <w:r w:rsidRPr="006F1411">
              <w:rPr>
                <w:rFonts w:eastAsia="Times New Roman"/>
                <w:color w:val="000000"/>
                <w:kern w:val="24"/>
                <w:sz w:val="21"/>
                <w:szCs w:val="21"/>
              </w:rPr>
              <w:t>QPSK</w:t>
            </w:r>
          </w:p>
        </w:tc>
        <w:tc>
          <w:tcPr>
            <w:tcW w:w="1020" w:type="dxa"/>
            <w:vAlign w:val="center"/>
            <w:hideMark/>
          </w:tcPr>
          <w:p w:rsidR="00402ED5" w:rsidRPr="006F1411" w:rsidRDefault="00A43E62" w:rsidP="00A4587D">
            <w:pPr>
              <w:jc w:val="center"/>
              <w:cnfStyle w:val="000000010000" w:firstRow="0" w:lastRow="0" w:firstColumn="0" w:lastColumn="0" w:oddVBand="0" w:evenVBand="0" w:oddHBand="0" w:evenHBand="1"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QPSK</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jc w:val="center"/>
              <w:rPr>
                <w:rFonts w:ascii="Arial" w:eastAsia="宋体" w:hAnsi="Arial" w:cs="Arial"/>
                <w:b w:val="0"/>
                <w:sz w:val="21"/>
                <w:szCs w:val="21"/>
              </w:rPr>
            </w:pPr>
            <w:r w:rsidRPr="006F1411">
              <w:rPr>
                <w:rFonts w:eastAsia="Times New Roman"/>
                <w:b w:val="0"/>
                <w:color w:val="000000"/>
                <w:kern w:val="24"/>
                <w:sz w:val="21"/>
                <w:szCs w:val="21"/>
              </w:rPr>
              <w:t>QPSK</w:t>
            </w:r>
          </w:p>
        </w:tc>
      </w:tr>
      <w:tr w:rsidR="000253F9" w:rsidRPr="006F1411" w:rsidTr="00A4587D">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spacing w:line="322" w:lineRule="atLeast"/>
              <w:jc w:val="center"/>
              <w:rPr>
                <w:rFonts w:ascii="Arial" w:eastAsia="宋体" w:hAnsi="Arial" w:cs="Arial"/>
                <w:szCs w:val="36"/>
              </w:rPr>
            </w:pPr>
            <w:r w:rsidRPr="006F1411">
              <w:rPr>
                <w:rFonts w:eastAsia="Times New Roman"/>
                <w:color w:val="000000"/>
                <w:kern w:val="24"/>
                <w:szCs w:val="18"/>
              </w:rPr>
              <w:t>MCS</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spacing w:line="322" w:lineRule="atLeast"/>
              <w:jc w:val="center"/>
              <w:rPr>
                <w:rFonts w:ascii="Arial" w:eastAsia="宋体" w:hAnsi="Arial" w:cs="Arial"/>
                <w:sz w:val="21"/>
                <w:szCs w:val="21"/>
              </w:rPr>
            </w:pPr>
            <w:r w:rsidRPr="006F1411">
              <w:rPr>
                <w:rFonts w:eastAsia="Times New Roman"/>
                <w:color w:val="000000"/>
                <w:kern w:val="24"/>
                <w:sz w:val="21"/>
                <w:szCs w:val="21"/>
              </w:rPr>
              <w:t>MCS4</w:t>
            </w:r>
          </w:p>
        </w:tc>
        <w:tc>
          <w:tcPr>
            <w:tcW w:w="1020" w:type="dxa"/>
            <w:vAlign w:val="center"/>
            <w:hideMark/>
          </w:tcPr>
          <w:p w:rsidR="00402ED5" w:rsidRPr="006F1411" w:rsidRDefault="00A43E62" w:rsidP="00A4587D">
            <w:pPr>
              <w:spacing w:line="322" w:lineRule="atLeast"/>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MCS4</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spacing w:line="322" w:lineRule="atLeast"/>
              <w:jc w:val="center"/>
              <w:rPr>
                <w:rFonts w:ascii="Arial" w:eastAsia="宋体" w:hAnsi="Arial" w:cs="Arial"/>
                <w:b w:val="0"/>
                <w:sz w:val="21"/>
                <w:szCs w:val="21"/>
              </w:rPr>
            </w:pPr>
            <w:r w:rsidRPr="006F1411">
              <w:rPr>
                <w:rFonts w:eastAsia="Times New Roman"/>
                <w:b w:val="0"/>
                <w:color w:val="000000"/>
                <w:kern w:val="24"/>
                <w:sz w:val="21"/>
                <w:szCs w:val="21"/>
              </w:rPr>
              <w:t>MCS4</w:t>
            </w:r>
          </w:p>
        </w:tc>
      </w:tr>
      <w:tr w:rsidR="00A43E62" w:rsidRPr="006F1411" w:rsidTr="00A4587D">
        <w:trPr>
          <w:cnfStyle w:val="000000010000" w:firstRow="0" w:lastRow="0" w:firstColumn="0" w:lastColumn="0" w:oddVBand="0" w:evenVBand="0" w:oddHBand="0" w:evenHBand="1"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spacing w:line="322" w:lineRule="atLeast"/>
              <w:jc w:val="center"/>
              <w:rPr>
                <w:rFonts w:ascii="Arial" w:eastAsia="宋体" w:hAnsi="Arial" w:cs="Arial"/>
                <w:szCs w:val="36"/>
              </w:rPr>
            </w:pPr>
            <w:r w:rsidRPr="006F1411">
              <w:rPr>
                <w:rFonts w:eastAsia="Times New Roman"/>
                <w:color w:val="000000"/>
                <w:kern w:val="24"/>
                <w:szCs w:val="18"/>
              </w:rPr>
              <w:t>CFI</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spacing w:line="322" w:lineRule="atLeast"/>
              <w:jc w:val="center"/>
              <w:rPr>
                <w:rFonts w:ascii="Arial" w:eastAsia="宋体" w:hAnsi="Arial" w:cs="Arial"/>
                <w:sz w:val="21"/>
                <w:szCs w:val="21"/>
              </w:rPr>
            </w:pPr>
            <w:r w:rsidRPr="006F1411">
              <w:rPr>
                <w:rFonts w:eastAsia="Times New Roman"/>
                <w:color w:val="000000"/>
                <w:kern w:val="24"/>
                <w:sz w:val="21"/>
                <w:szCs w:val="21"/>
              </w:rPr>
              <w:t>2</w:t>
            </w:r>
          </w:p>
        </w:tc>
        <w:tc>
          <w:tcPr>
            <w:tcW w:w="1020" w:type="dxa"/>
            <w:vAlign w:val="center"/>
            <w:hideMark/>
          </w:tcPr>
          <w:p w:rsidR="00402ED5" w:rsidRPr="006F1411" w:rsidRDefault="00A43E62" w:rsidP="00A4587D">
            <w:pPr>
              <w:spacing w:line="322" w:lineRule="atLeast"/>
              <w:jc w:val="center"/>
              <w:cnfStyle w:val="000000010000" w:firstRow="0" w:lastRow="0" w:firstColumn="0" w:lastColumn="0" w:oddVBand="0" w:evenVBand="0" w:oddHBand="0" w:evenHBand="1"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2</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spacing w:line="322" w:lineRule="atLeast"/>
              <w:jc w:val="center"/>
              <w:rPr>
                <w:rFonts w:ascii="Arial" w:eastAsia="宋体" w:hAnsi="Arial" w:cs="Arial"/>
                <w:b w:val="0"/>
                <w:sz w:val="21"/>
                <w:szCs w:val="21"/>
              </w:rPr>
            </w:pPr>
            <w:r w:rsidRPr="006F1411">
              <w:rPr>
                <w:rFonts w:eastAsia="Times New Roman"/>
                <w:b w:val="0"/>
                <w:color w:val="000000"/>
                <w:kern w:val="24"/>
                <w:sz w:val="21"/>
                <w:szCs w:val="21"/>
              </w:rPr>
              <w:t>2</w:t>
            </w:r>
          </w:p>
        </w:tc>
      </w:tr>
      <w:tr w:rsidR="000253F9" w:rsidRPr="00A4587D" w:rsidTr="00A4587D">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A4587D" w:rsidRDefault="00A43E62" w:rsidP="00A4587D">
            <w:pPr>
              <w:spacing w:line="322" w:lineRule="atLeast"/>
              <w:jc w:val="center"/>
              <w:rPr>
                <w:rFonts w:eastAsia="Times New Roman"/>
                <w:color w:val="000000"/>
                <w:kern w:val="24"/>
                <w:szCs w:val="18"/>
              </w:rPr>
            </w:pPr>
            <w:proofErr w:type="spellStart"/>
            <w:r w:rsidRPr="006F1411">
              <w:rPr>
                <w:rFonts w:eastAsia="Times New Roman"/>
                <w:color w:val="000000"/>
                <w:kern w:val="24"/>
                <w:szCs w:val="18"/>
              </w:rPr>
              <w:t>Num</w:t>
            </w:r>
            <w:proofErr w:type="spellEnd"/>
            <w:r w:rsidRPr="006F1411">
              <w:rPr>
                <w:rFonts w:eastAsia="Times New Roman"/>
                <w:color w:val="000000"/>
                <w:kern w:val="24"/>
                <w:szCs w:val="18"/>
              </w:rPr>
              <w:t xml:space="preserve"> of DMRS</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A4587D" w:rsidRDefault="00A43E62" w:rsidP="00A4587D">
            <w:pPr>
              <w:spacing w:line="322" w:lineRule="atLeast"/>
              <w:jc w:val="center"/>
              <w:rPr>
                <w:rFonts w:eastAsia="Times New Roman"/>
                <w:bCs/>
                <w:color w:val="000000"/>
                <w:kern w:val="24"/>
                <w:szCs w:val="18"/>
              </w:rPr>
            </w:pPr>
            <w:r w:rsidRPr="00A4587D">
              <w:rPr>
                <w:rFonts w:eastAsia="Times New Roman"/>
                <w:bCs/>
                <w:color w:val="000000"/>
                <w:kern w:val="24"/>
                <w:szCs w:val="18"/>
              </w:rPr>
              <w:t>3</w:t>
            </w:r>
          </w:p>
        </w:tc>
        <w:tc>
          <w:tcPr>
            <w:tcW w:w="1020" w:type="dxa"/>
            <w:vAlign w:val="center"/>
            <w:hideMark/>
          </w:tcPr>
          <w:p w:rsidR="00402ED5" w:rsidRPr="00A4587D" w:rsidRDefault="00A43E62" w:rsidP="00A4587D">
            <w:pPr>
              <w:spacing w:line="322" w:lineRule="atLeast"/>
              <w:jc w:val="center"/>
              <w:cnfStyle w:val="000000100000" w:firstRow="0" w:lastRow="0" w:firstColumn="0" w:lastColumn="0" w:oddVBand="0" w:evenVBand="0" w:oddHBand="1" w:evenHBand="0" w:firstRowFirstColumn="0" w:firstRowLastColumn="0" w:lastRowFirstColumn="0" w:lastRowLastColumn="0"/>
              <w:rPr>
                <w:rFonts w:eastAsia="Times New Roman"/>
                <w:bCs/>
                <w:color w:val="000000"/>
                <w:kern w:val="24"/>
                <w:szCs w:val="18"/>
              </w:rPr>
            </w:pPr>
            <w:r w:rsidRPr="00A4587D">
              <w:rPr>
                <w:rFonts w:eastAsia="Times New Roman"/>
                <w:bCs/>
                <w:color w:val="000000"/>
                <w:kern w:val="24"/>
                <w:szCs w:val="18"/>
              </w:rPr>
              <w:t>3</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A4587D" w:rsidRDefault="00A43E62" w:rsidP="00A4587D">
            <w:pPr>
              <w:spacing w:line="322" w:lineRule="atLeast"/>
              <w:jc w:val="center"/>
              <w:rPr>
                <w:rFonts w:eastAsia="Times New Roman"/>
                <w:b w:val="0"/>
                <w:color w:val="000000"/>
                <w:kern w:val="24"/>
                <w:szCs w:val="18"/>
              </w:rPr>
            </w:pPr>
            <w:r w:rsidRPr="00A4587D">
              <w:rPr>
                <w:rFonts w:eastAsia="Times New Roman"/>
                <w:b w:val="0"/>
                <w:color w:val="000000"/>
                <w:kern w:val="24"/>
                <w:szCs w:val="18"/>
              </w:rPr>
              <w:t>3</w:t>
            </w:r>
          </w:p>
        </w:tc>
      </w:tr>
      <w:tr w:rsidR="00A43E62" w:rsidRPr="006F1411" w:rsidTr="00A4587D">
        <w:trPr>
          <w:cnfStyle w:val="000000010000" w:firstRow="0" w:lastRow="0" w:firstColumn="0" w:lastColumn="0" w:oddVBand="0" w:evenVBand="0" w:oddHBand="0" w:evenHBand="1"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spacing w:line="322" w:lineRule="atLeast"/>
              <w:jc w:val="center"/>
              <w:rPr>
                <w:rFonts w:ascii="Arial" w:eastAsia="宋体" w:hAnsi="Arial" w:cs="Arial"/>
                <w:szCs w:val="36"/>
              </w:rPr>
            </w:pPr>
            <w:r w:rsidRPr="006F1411">
              <w:rPr>
                <w:rFonts w:eastAsia="Times New Roman"/>
                <w:color w:val="000000"/>
                <w:kern w:val="24"/>
                <w:szCs w:val="18"/>
              </w:rPr>
              <w:t>Channel bits</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spacing w:line="322" w:lineRule="atLeast"/>
              <w:jc w:val="center"/>
              <w:rPr>
                <w:rFonts w:ascii="Arial" w:eastAsia="宋体" w:hAnsi="Arial" w:cs="Arial"/>
                <w:sz w:val="21"/>
                <w:szCs w:val="21"/>
              </w:rPr>
            </w:pPr>
            <w:r w:rsidRPr="006F1411">
              <w:rPr>
                <w:rFonts w:eastAsia="Times New Roman"/>
                <w:color w:val="000000"/>
                <w:kern w:val="24"/>
                <w:sz w:val="21"/>
                <w:szCs w:val="21"/>
              </w:rPr>
              <w:t>11232</w:t>
            </w:r>
          </w:p>
        </w:tc>
        <w:tc>
          <w:tcPr>
            <w:tcW w:w="1020" w:type="dxa"/>
            <w:vAlign w:val="center"/>
            <w:hideMark/>
          </w:tcPr>
          <w:p w:rsidR="00402ED5" w:rsidRPr="006F1411" w:rsidRDefault="00A43E62" w:rsidP="00A4587D">
            <w:pPr>
              <w:spacing w:line="322" w:lineRule="atLeast"/>
              <w:jc w:val="center"/>
              <w:cnfStyle w:val="000000010000" w:firstRow="0" w:lastRow="0" w:firstColumn="0" w:lastColumn="0" w:oddVBand="0" w:evenVBand="0" w:oddHBand="0" w:evenHBand="1"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28728</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spacing w:line="322" w:lineRule="atLeast"/>
              <w:jc w:val="center"/>
              <w:rPr>
                <w:rFonts w:ascii="Arial" w:eastAsia="宋体" w:hAnsi="Arial" w:cs="Arial"/>
                <w:b w:val="0"/>
                <w:sz w:val="21"/>
                <w:szCs w:val="21"/>
              </w:rPr>
            </w:pPr>
            <w:r w:rsidRPr="006F1411">
              <w:rPr>
                <w:rFonts w:eastAsia="Times New Roman"/>
                <w:b w:val="0"/>
                <w:color w:val="000000"/>
                <w:kern w:val="24"/>
                <w:sz w:val="21"/>
                <w:szCs w:val="21"/>
              </w:rPr>
              <w:t>14256</w:t>
            </w:r>
          </w:p>
        </w:tc>
      </w:tr>
      <w:tr w:rsidR="00C04024" w:rsidRPr="006F1411" w:rsidTr="00A4587D">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spacing w:line="322" w:lineRule="atLeast"/>
              <w:jc w:val="center"/>
              <w:rPr>
                <w:rFonts w:ascii="Arial" w:eastAsia="宋体" w:hAnsi="Arial" w:cs="Arial"/>
                <w:szCs w:val="36"/>
              </w:rPr>
            </w:pPr>
            <w:r w:rsidRPr="006F1411">
              <w:rPr>
                <w:rFonts w:eastAsia="Times New Roman"/>
                <w:color w:val="000000" w:themeColor="text1"/>
                <w:kern w:val="24"/>
                <w:szCs w:val="18"/>
              </w:rPr>
              <w:t>TBS (A)</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spacing w:line="322" w:lineRule="atLeast"/>
              <w:jc w:val="center"/>
              <w:rPr>
                <w:rFonts w:ascii="Arial" w:eastAsia="宋体" w:hAnsi="Arial" w:cs="Arial"/>
                <w:sz w:val="21"/>
                <w:szCs w:val="21"/>
              </w:rPr>
            </w:pPr>
            <w:r w:rsidRPr="006F1411">
              <w:rPr>
                <w:rFonts w:ascii="Calibri" w:eastAsia="Times New Roman" w:hAnsi="Calibri"/>
                <w:color w:val="000000"/>
                <w:kern w:val="24"/>
                <w:sz w:val="21"/>
                <w:szCs w:val="21"/>
              </w:rPr>
              <w:t>3368</w:t>
            </w:r>
          </w:p>
        </w:tc>
        <w:tc>
          <w:tcPr>
            <w:tcW w:w="1020" w:type="dxa"/>
            <w:vAlign w:val="center"/>
            <w:hideMark/>
          </w:tcPr>
          <w:p w:rsidR="00402ED5" w:rsidRPr="006F1411" w:rsidRDefault="00A43E62" w:rsidP="00A4587D">
            <w:pPr>
              <w:spacing w:line="322" w:lineRule="atLeast"/>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21"/>
                <w:szCs w:val="21"/>
              </w:rPr>
            </w:pPr>
            <w:r w:rsidRPr="006F1411">
              <w:rPr>
                <w:rFonts w:ascii="Calibri" w:eastAsia="Times New Roman" w:hAnsi="Calibri"/>
                <w:color w:val="000000"/>
                <w:kern w:val="24"/>
                <w:sz w:val="21"/>
                <w:szCs w:val="21"/>
              </w:rPr>
              <w:t>8712</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spacing w:line="322" w:lineRule="atLeast"/>
              <w:jc w:val="center"/>
              <w:rPr>
                <w:rFonts w:ascii="Arial" w:eastAsia="宋体" w:hAnsi="Arial" w:cs="Arial"/>
                <w:b w:val="0"/>
                <w:sz w:val="21"/>
                <w:szCs w:val="21"/>
              </w:rPr>
            </w:pPr>
            <w:r w:rsidRPr="006F1411">
              <w:rPr>
                <w:rFonts w:ascii="Calibri" w:eastAsia="Times New Roman" w:hAnsi="Calibri"/>
                <w:b w:val="0"/>
                <w:color w:val="000000"/>
                <w:kern w:val="24"/>
                <w:sz w:val="21"/>
                <w:szCs w:val="21"/>
              </w:rPr>
              <w:t>4224</w:t>
            </w:r>
          </w:p>
        </w:tc>
      </w:tr>
      <w:tr w:rsidR="00A43E62" w:rsidRPr="006F1411" w:rsidTr="00A4587D">
        <w:trPr>
          <w:cnfStyle w:val="000000010000" w:firstRow="0" w:lastRow="0" w:firstColumn="0" w:lastColumn="0" w:oddVBand="0" w:evenVBand="0" w:oddHBand="0" w:evenHBand="1"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jc w:val="center"/>
              <w:rPr>
                <w:rFonts w:ascii="Arial" w:eastAsia="宋体" w:hAnsi="Arial" w:cs="Arial"/>
                <w:szCs w:val="36"/>
              </w:rPr>
            </w:pPr>
            <w:r w:rsidRPr="006F1411">
              <w:rPr>
                <w:rFonts w:eastAsia="Times New Roman"/>
                <w:color w:val="000000"/>
                <w:kern w:val="24"/>
                <w:szCs w:val="18"/>
              </w:rPr>
              <w:t>CRC for TB</w:t>
            </w:r>
            <w:r w:rsidRPr="006F1411">
              <w:rPr>
                <w:rFonts w:eastAsia="Times New Roman"/>
                <w:color w:val="000000"/>
                <w:kern w:val="24"/>
                <w:szCs w:val="18"/>
              </w:rPr>
              <w:br/>
              <w:t>(A&gt;3824, 24; otherwise 16)</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jc w:val="center"/>
              <w:rPr>
                <w:rFonts w:ascii="Arial" w:eastAsia="宋体" w:hAnsi="Arial" w:cs="Arial"/>
                <w:sz w:val="21"/>
                <w:szCs w:val="21"/>
              </w:rPr>
            </w:pPr>
            <w:r w:rsidRPr="006F1411">
              <w:rPr>
                <w:rFonts w:ascii="Calibri" w:eastAsia="Times New Roman" w:hAnsi="Calibri"/>
                <w:color w:val="000000"/>
                <w:kern w:val="24"/>
                <w:sz w:val="21"/>
                <w:szCs w:val="21"/>
              </w:rPr>
              <w:t>16</w:t>
            </w:r>
          </w:p>
        </w:tc>
        <w:tc>
          <w:tcPr>
            <w:tcW w:w="1020" w:type="dxa"/>
            <w:vAlign w:val="center"/>
            <w:hideMark/>
          </w:tcPr>
          <w:p w:rsidR="00402ED5" w:rsidRPr="006F1411" w:rsidRDefault="00A43E62" w:rsidP="00A4587D">
            <w:pPr>
              <w:jc w:val="center"/>
              <w:cnfStyle w:val="000000010000" w:firstRow="0" w:lastRow="0" w:firstColumn="0" w:lastColumn="0" w:oddVBand="0" w:evenVBand="0" w:oddHBand="0" w:evenHBand="1" w:firstRowFirstColumn="0" w:firstRowLastColumn="0" w:lastRowFirstColumn="0" w:lastRowLastColumn="0"/>
              <w:rPr>
                <w:rFonts w:ascii="Arial" w:eastAsia="宋体" w:hAnsi="Arial" w:cs="Arial"/>
                <w:sz w:val="21"/>
                <w:szCs w:val="21"/>
              </w:rPr>
            </w:pPr>
            <w:r w:rsidRPr="006F1411">
              <w:rPr>
                <w:rFonts w:ascii="Calibri" w:eastAsia="Times New Roman" w:hAnsi="Calibri"/>
                <w:color w:val="000000"/>
                <w:kern w:val="24"/>
                <w:sz w:val="21"/>
                <w:szCs w:val="21"/>
              </w:rPr>
              <w:t>24</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jc w:val="center"/>
              <w:rPr>
                <w:rFonts w:ascii="Arial" w:eastAsia="宋体" w:hAnsi="Arial" w:cs="Arial"/>
                <w:b w:val="0"/>
                <w:sz w:val="21"/>
                <w:szCs w:val="21"/>
              </w:rPr>
            </w:pPr>
            <w:r w:rsidRPr="006F1411">
              <w:rPr>
                <w:rFonts w:ascii="Calibri" w:eastAsia="Times New Roman" w:hAnsi="Calibri"/>
                <w:b w:val="0"/>
                <w:color w:val="000000"/>
                <w:kern w:val="24"/>
                <w:sz w:val="21"/>
                <w:szCs w:val="21"/>
              </w:rPr>
              <w:t>24</w:t>
            </w:r>
          </w:p>
        </w:tc>
      </w:tr>
      <w:tr w:rsidR="000253F9" w:rsidRPr="006F1411" w:rsidTr="00A4587D">
        <w:trPr>
          <w:cnfStyle w:val="000000100000" w:firstRow="0" w:lastRow="0" w:firstColumn="0" w:lastColumn="0" w:oddVBand="0" w:evenVBand="0" w:oddHBand="1"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spacing w:line="322" w:lineRule="atLeast"/>
              <w:jc w:val="center"/>
              <w:rPr>
                <w:rFonts w:ascii="Arial" w:eastAsia="宋体" w:hAnsi="Arial" w:cs="Arial"/>
                <w:szCs w:val="36"/>
              </w:rPr>
            </w:pPr>
            <w:r w:rsidRPr="006F1411">
              <w:rPr>
                <w:rFonts w:eastAsia="Times New Roman"/>
                <w:color w:val="000000"/>
                <w:kern w:val="24"/>
                <w:szCs w:val="18"/>
              </w:rPr>
              <w:t>B = A+CRC</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spacing w:line="322" w:lineRule="atLeast"/>
              <w:jc w:val="center"/>
              <w:rPr>
                <w:rFonts w:ascii="Arial" w:eastAsia="宋体" w:hAnsi="Arial" w:cs="Arial"/>
                <w:sz w:val="21"/>
                <w:szCs w:val="21"/>
              </w:rPr>
            </w:pPr>
            <w:r w:rsidRPr="006F1411">
              <w:rPr>
                <w:rFonts w:ascii="Calibri" w:eastAsia="Times New Roman" w:hAnsi="Calibri"/>
                <w:color w:val="000000"/>
                <w:kern w:val="24"/>
                <w:sz w:val="21"/>
                <w:szCs w:val="21"/>
              </w:rPr>
              <w:t>3384</w:t>
            </w:r>
          </w:p>
        </w:tc>
        <w:tc>
          <w:tcPr>
            <w:tcW w:w="1020" w:type="dxa"/>
            <w:vAlign w:val="center"/>
            <w:hideMark/>
          </w:tcPr>
          <w:p w:rsidR="00402ED5" w:rsidRPr="006F1411" w:rsidRDefault="00A43E62" w:rsidP="00A4587D">
            <w:pPr>
              <w:spacing w:line="322" w:lineRule="atLeast"/>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21"/>
                <w:szCs w:val="21"/>
              </w:rPr>
            </w:pPr>
            <w:r w:rsidRPr="006F1411">
              <w:rPr>
                <w:rFonts w:ascii="Calibri" w:eastAsia="Times New Roman" w:hAnsi="Calibri"/>
                <w:color w:val="000000"/>
                <w:kern w:val="24"/>
                <w:sz w:val="21"/>
                <w:szCs w:val="21"/>
              </w:rPr>
              <w:t>8736</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spacing w:line="322" w:lineRule="atLeast"/>
              <w:jc w:val="center"/>
              <w:rPr>
                <w:rFonts w:ascii="Arial" w:eastAsia="宋体" w:hAnsi="Arial" w:cs="Arial"/>
                <w:b w:val="0"/>
                <w:sz w:val="21"/>
                <w:szCs w:val="21"/>
              </w:rPr>
            </w:pPr>
            <w:r w:rsidRPr="006F1411">
              <w:rPr>
                <w:rFonts w:ascii="Calibri" w:eastAsia="Times New Roman" w:hAnsi="Calibri"/>
                <w:b w:val="0"/>
                <w:color w:val="000000"/>
                <w:kern w:val="24"/>
                <w:sz w:val="21"/>
                <w:szCs w:val="21"/>
              </w:rPr>
              <w:t>4248</w:t>
            </w:r>
          </w:p>
        </w:tc>
      </w:tr>
      <w:tr w:rsidR="00A43E62" w:rsidRPr="006F1411" w:rsidTr="00A4587D">
        <w:trPr>
          <w:cnfStyle w:val="000000010000" w:firstRow="0" w:lastRow="0" w:firstColumn="0" w:lastColumn="0" w:oddVBand="0" w:evenVBand="0" w:oddHBand="0" w:evenHBand="1"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jc w:val="center"/>
              <w:rPr>
                <w:rFonts w:ascii="Arial" w:eastAsia="宋体" w:hAnsi="Arial" w:cs="Arial"/>
                <w:szCs w:val="36"/>
              </w:rPr>
            </w:pPr>
            <w:r w:rsidRPr="006F1411">
              <w:rPr>
                <w:rFonts w:eastAsia="Times New Roman"/>
                <w:color w:val="000000"/>
                <w:kern w:val="24"/>
                <w:szCs w:val="18"/>
              </w:rPr>
              <w:t>C (</w:t>
            </w:r>
            <w:proofErr w:type="spellStart"/>
            <w:r w:rsidRPr="006F1411">
              <w:rPr>
                <w:rFonts w:eastAsia="Times New Roman"/>
                <w:color w:val="000000"/>
                <w:kern w:val="24"/>
                <w:szCs w:val="18"/>
              </w:rPr>
              <w:t>Num</w:t>
            </w:r>
            <w:proofErr w:type="spellEnd"/>
            <w:r w:rsidRPr="006F1411">
              <w:rPr>
                <w:rFonts w:eastAsia="Times New Roman"/>
                <w:color w:val="000000"/>
                <w:kern w:val="24"/>
                <w:szCs w:val="18"/>
              </w:rPr>
              <w:t xml:space="preserve"> of CB)</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jc w:val="center"/>
              <w:rPr>
                <w:rFonts w:ascii="Arial" w:eastAsia="宋体" w:hAnsi="Arial" w:cs="Arial"/>
                <w:sz w:val="21"/>
                <w:szCs w:val="21"/>
              </w:rPr>
            </w:pPr>
            <w:r w:rsidRPr="006F1411">
              <w:rPr>
                <w:rFonts w:eastAsia="Times New Roman"/>
                <w:color w:val="000000"/>
                <w:kern w:val="24"/>
                <w:sz w:val="21"/>
                <w:szCs w:val="21"/>
              </w:rPr>
              <w:t>1</w:t>
            </w:r>
          </w:p>
        </w:tc>
        <w:tc>
          <w:tcPr>
            <w:tcW w:w="1020" w:type="dxa"/>
            <w:vAlign w:val="center"/>
            <w:hideMark/>
          </w:tcPr>
          <w:p w:rsidR="00402ED5" w:rsidRPr="006F1411" w:rsidRDefault="00A43E62" w:rsidP="00A4587D">
            <w:pPr>
              <w:jc w:val="center"/>
              <w:cnfStyle w:val="000000010000" w:firstRow="0" w:lastRow="0" w:firstColumn="0" w:lastColumn="0" w:oddVBand="0" w:evenVBand="0" w:oddHBand="0" w:evenHBand="1"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2</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jc w:val="center"/>
              <w:rPr>
                <w:rFonts w:ascii="Arial" w:eastAsia="宋体" w:hAnsi="Arial" w:cs="Arial"/>
                <w:b w:val="0"/>
                <w:sz w:val="21"/>
                <w:szCs w:val="21"/>
              </w:rPr>
            </w:pPr>
            <w:r w:rsidRPr="006F1411">
              <w:rPr>
                <w:rFonts w:eastAsia="Times New Roman"/>
                <w:b w:val="0"/>
                <w:color w:val="000000"/>
                <w:kern w:val="24"/>
                <w:sz w:val="21"/>
                <w:szCs w:val="21"/>
              </w:rPr>
              <w:t>1</w:t>
            </w:r>
          </w:p>
        </w:tc>
      </w:tr>
      <w:tr w:rsidR="000253F9" w:rsidRPr="006F1411" w:rsidTr="00A4587D">
        <w:trPr>
          <w:cnfStyle w:val="000000100000" w:firstRow="0" w:lastRow="0" w:firstColumn="0" w:lastColumn="0" w:oddVBand="0" w:evenVBand="0" w:oddHBand="1" w:evenHBand="0" w:firstRowFirstColumn="0" w:firstRowLastColumn="0" w:lastRowFirstColumn="0" w:lastRowLastColumn="0"/>
          <w:trHeight w:val="515"/>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jc w:val="center"/>
              <w:rPr>
                <w:rFonts w:ascii="Arial" w:eastAsia="宋体" w:hAnsi="Arial" w:cs="Arial"/>
                <w:szCs w:val="36"/>
              </w:rPr>
            </w:pPr>
            <w:r w:rsidRPr="006F1411">
              <w:rPr>
                <w:rFonts w:eastAsia="Times New Roman"/>
                <w:color w:val="000000"/>
                <w:kern w:val="24"/>
                <w:szCs w:val="18"/>
              </w:rPr>
              <w:t>B'</w:t>
            </w:r>
            <w:r w:rsidRPr="006F1411">
              <w:rPr>
                <w:rFonts w:eastAsia="Times New Roman"/>
                <w:color w:val="000000"/>
                <w:kern w:val="24"/>
                <w:szCs w:val="18"/>
              </w:rPr>
              <w:br/>
              <w:t>(B' = B+C*L)</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jc w:val="center"/>
              <w:rPr>
                <w:rFonts w:ascii="Arial" w:eastAsia="宋体" w:hAnsi="Arial" w:cs="Arial"/>
                <w:sz w:val="21"/>
                <w:szCs w:val="21"/>
              </w:rPr>
            </w:pPr>
            <w:r w:rsidRPr="006F1411">
              <w:rPr>
                <w:rFonts w:eastAsia="Times New Roman"/>
                <w:color w:val="000000"/>
                <w:kern w:val="24"/>
                <w:sz w:val="21"/>
                <w:szCs w:val="21"/>
              </w:rPr>
              <w:t>3384</w:t>
            </w:r>
          </w:p>
        </w:tc>
        <w:tc>
          <w:tcPr>
            <w:tcW w:w="1020" w:type="dxa"/>
            <w:vAlign w:val="center"/>
            <w:hideMark/>
          </w:tcPr>
          <w:p w:rsidR="00402ED5" w:rsidRPr="006F1411" w:rsidRDefault="00A43E62" w:rsidP="00A4587D">
            <w:pPr>
              <w:jc w:val="center"/>
              <w:cnfStyle w:val="000000100000" w:firstRow="0" w:lastRow="0" w:firstColumn="0" w:lastColumn="0" w:oddVBand="0" w:evenVBand="0" w:oddHBand="1" w:evenHBand="0"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8784</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jc w:val="center"/>
              <w:rPr>
                <w:rFonts w:ascii="Arial" w:eastAsia="宋体" w:hAnsi="Arial" w:cs="Arial"/>
                <w:b w:val="0"/>
                <w:sz w:val="21"/>
                <w:szCs w:val="21"/>
              </w:rPr>
            </w:pPr>
            <w:r w:rsidRPr="006F1411">
              <w:rPr>
                <w:rFonts w:eastAsia="Times New Roman"/>
                <w:b w:val="0"/>
                <w:color w:val="000000"/>
                <w:kern w:val="24"/>
                <w:sz w:val="21"/>
                <w:szCs w:val="21"/>
              </w:rPr>
              <w:t>4248</w:t>
            </w:r>
          </w:p>
        </w:tc>
      </w:tr>
      <w:tr w:rsidR="00A43E62" w:rsidRPr="006F1411" w:rsidTr="00A4587D">
        <w:trPr>
          <w:cnfStyle w:val="000000010000" w:firstRow="0" w:lastRow="0" w:firstColumn="0" w:lastColumn="0" w:oddVBand="0" w:evenVBand="0" w:oddHBand="0" w:evenHBand="1"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jc w:val="center"/>
              <w:rPr>
                <w:rFonts w:ascii="Arial" w:eastAsia="宋体" w:hAnsi="Arial" w:cs="Arial"/>
                <w:szCs w:val="36"/>
              </w:rPr>
            </w:pPr>
            <w:r w:rsidRPr="006F1411">
              <w:rPr>
                <w:rFonts w:eastAsia="Times New Roman"/>
                <w:color w:val="000000"/>
                <w:kern w:val="24"/>
                <w:szCs w:val="18"/>
              </w:rPr>
              <w:t>Effective code rate</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jc w:val="center"/>
              <w:rPr>
                <w:rFonts w:ascii="Arial" w:eastAsia="宋体" w:hAnsi="Arial" w:cs="Arial"/>
                <w:sz w:val="21"/>
                <w:szCs w:val="21"/>
              </w:rPr>
            </w:pPr>
            <w:r w:rsidRPr="006F1411">
              <w:rPr>
                <w:rFonts w:eastAsia="Times New Roman"/>
                <w:color w:val="000000"/>
                <w:kern w:val="24"/>
                <w:sz w:val="21"/>
                <w:szCs w:val="21"/>
              </w:rPr>
              <w:t>0.3013</w:t>
            </w:r>
          </w:p>
        </w:tc>
        <w:tc>
          <w:tcPr>
            <w:tcW w:w="1020" w:type="dxa"/>
            <w:vAlign w:val="center"/>
            <w:hideMark/>
          </w:tcPr>
          <w:p w:rsidR="00402ED5" w:rsidRPr="006F1411" w:rsidRDefault="00A43E62" w:rsidP="00A4587D">
            <w:pPr>
              <w:jc w:val="center"/>
              <w:cnfStyle w:val="000000010000" w:firstRow="0" w:lastRow="0" w:firstColumn="0" w:lastColumn="0" w:oddVBand="0" w:evenVBand="0" w:oddHBand="0" w:evenHBand="1"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0.3058</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jc w:val="center"/>
              <w:rPr>
                <w:rFonts w:ascii="Arial" w:eastAsia="宋体" w:hAnsi="Arial" w:cs="Arial"/>
                <w:b w:val="0"/>
                <w:sz w:val="21"/>
                <w:szCs w:val="21"/>
              </w:rPr>
            </w:pPr>
            <w:r w:rsidRPr="006F1411">
              <w:rPr>
                <w:rFonts w:eastAsia="Times New Roman"/>
                <w:b w:val="0"/>
                <w:color w:val="000000"/>
                <w:kern w:val="24"/>
                <w:sz w:val="21"/>
                <w:szCs w:val="21"/>
              </w:rPr>
              <w:t>0.2980</w:t>
            </w:r>
          </w:p>
        </w:tc>
      </w:tr>
      <w:tr w:rsidR="00A43E62" w:rsidRPr="006F1411" w:rsidTr="00A4587D">
        <w:trPr>
          <w:cnfStyle w:val="010000000000" w:firstRow="0" w:lastRow="1" w:firstColumn="0" w:lastColumn="0" w:oddVBand="0" w:evenVBand="0" w:oddHBand="0" w:evenHBand="0"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2806" w:type="dxa"/>
            <w:vAlign w:val="center"/>
            <w:hideMark/>
          </w:tcPr>
          <w:p w:rsidR="00402ED5" w:rsidRPr="006F1411" w:rsidRDefault="00A43E62" w:rsidP="00A4587D">
            <w:pPr>
              <w:jc w:val="center"/>
              <w:rPr>
                <w:rFonts w:ascii="Arial" w:eastAsia="宋体" w:hAnsi="Arial" w:cs="Arial"/>
                <w:szCs w:val="36"/>
              </w:rPr>
            </w:pPr>
            <w:r w:rsidRPr="006F1411">
              <w:rPr>
                <w:rFonts w:eastAsia="Times New Roman"/>
                <w:color w:val="000000"/>
                <w:kern w:val="24"/>
                <w:szCs w:val="18"/>
              </w:rPr>
              <w:t>Base Graph Type</w:t>
            </w:r>
          </w:p>
        </w:tc>
        <w:tc>
          <w:tcPr>
            <w:cnfStyle w:val="000010000000" w:firstRow="0" w:lastRow="0" w:firstColumn="0" w:lastColumn="0" w:oddVBand="1" w:evenVBand="0" w:oddHBand="0" w:evenHBand="0" w:firstRowFirstColumn="0" w:firstRowLastColumn="0" w:lastRowFirstColumn="0" w:lastRowLastColumn="0"/>
            <w:tcW w:w="1020" w:type="dxa"/>
            <w:vAlign w:val="center"/>
            <w:hideMark/>
          </w:tcPr>
          <w:p w:rsidR="00402ED5" w:rsidRPr="006F1411" w:rsidRDefault="00A43E62" w:rsidP="00A4587D">
            <w:pPr>
              <w:jc w:val="center"/>
              <w:rPr>
                <w:rFonts w:ascii="Arial" w:eastAsia="宋体" w:hAnsi="Arial" w:cs="Arial"/>
                <w:sz w:val="21"/>
                <w:szCs w:val="21"/>
              </w:rPr>
            </w:pPr>
            <w:r w:rsidRPr="006F1411">
              <w:rPr>
                <w:rFonts w:eastAsia="Times New Roman"/>
                <w:color w:val="000000"/>
                <w:kern w:val="24"/>
                <w:sz w:val="21"/>
                <w:szCs w:val="21"/>
              </w:rPr>
              <w:t>BG2</w:t>
            </w:r>
          </w:p>
        </w:tc>
        <w:tc>
          <w:tcPr>
            <w:tcW w:w="1020" w:type="dxa"/>
            <w:vAlign w:val="center"/>
            <w:hideMark/>
          </w:tcPr>
          <w:p w:rsidR="00402ED5" w:rsidRPr="006F1411" w:rsidRDefault="00A43E62" w:rsidP="00A4587D">
            <w:pPr>
              <w:jc w:val="center"/>
              <w:cnfStyle w:val="010000000000" w:firstRow="0" w:lastRow="1" w:firstColumn="0" w:lastColumn="0" w:oddVBand="0" w:evenVBand="0" w:oddHBand="0" w:evenHBand="0" w:firstRowFirstColumn="0" w:firstRowLastColumn="0" w:lastRowFirstColumn="0" w:lastRowLastColumn="0"/>
              <w:rPr>
                <w:rFonts w:ascii="Arial" w:eastAsia="宋体" w:hAnsi="Arial" w:cs="Arial"/>
                <w:sz w:val="21"/>
                <w:szCs w:val="21"/>
              </w:rPr>
            </w:pPr>
            <w:r w:rsidRPr="006F1411">
              <w:rPr>
                <w:rFonts w:eastAsia="Times New Roman"/>
                <w:color w:val="000000"/>
                <w:kern w:val="24"/>
                <w:sz w:val="21"/>
                <w:szCs w:val="21"/>
              </w:rPr>
              <w:t>BG1</w:t>
            </w:r>
          </w:p>
        </w:tc>
        <w:tc>
          <w:tcPr>
            <w:cnfStyle w:val="000100000000" w:firstRow="0" w:lastRow="0" w:firstColumn="0" w:lastColumn="1" w:oddVBand="0" w:evenVBand="0" w:oddHBand="0" w:evenHBand="0" w:firstRowFirstColumn="0" w:firstRowLastColumn="0" w:lastRowFirstColumn="0" w:lastRowLastColumn="0"/>
            <w:tcW w:w="1120" w:type="dxa"/>
            <w:vAlign w:val="center"/>
            <w:hideMark/>
          </w:tcPr>
          <w:p w:rsidR="00402ED5" w:rsidRPr="006F1411" w:rsidRDefault="00A43E62" w:rsidP="00A4587D">
            <w:pPr>
              <w:jc w:val="center"/>
              <w:rPr>
                <w:rFonts w:ascii="Arial" w:eastAsia="宋体" w:hAnsi="Arial" w:cs="Arial"/>
                <w:sz w:val="21"/>
                <w:szCs w:val="21"/>
              </w:rPr>
            </w:pPr>
            <w:r w:rsidRPr="006F1411">
              <w:rPr>
                <w:rFonts w:eastAsia="Times New Roman"/>
                <w:color w:val="000000"/>
                <w:kern w:val="24"/>
                <w:sz w:val="21"/>
                <w:szCs w:val="21"/>
              </w:rPr>
              <w:t>BG1</w:t>
            </w:r>
          </w:p>
        </w:tc>
      </w:tr>
    </w:tbl>
    <w:p w:rsidR="00911B90" w:rsidRDefault="00911B90" w:rsidP="00E546EE">
      <w:pPr>
        <w:spacing w:afterLines="50" w:after="120"/>
        <w:jc w:val="center"/>
        <w:rPr>
          <w:rFonts w:ascii="Arial" w:eastAsiaTheme="minorEastAsia" w:hAnsi="Arial" w:cs="Arial"/>
          <w:b/>
          <w:lang w:eastAsia="zh-CN"/>
        </w:rPr>
      </w:pPr>
    </w:p>
    <w:p w:rsidR="00E546EE" w:rsidRPr="00756C3C" w:rsidRDefault="00E546EE" w:rsidP="00E546EE">
      <w:pPr>
        <w:spacing w:afterLines="50" w:after="120"/>
        <w:jc w:val="center"/>
        <w:rPr>
          <w:rFonts w:ascii="Arial" w:eastAsiaTheme="minorEastAsia" w:hAnsi="Arial" w:cs="Arial"/>
          <w:lang w:eastAsia="zh-CN"/>
        </w:rPr>
      </w:pPr>
      <w:r w:rsidRPr="007270C6">
        <w:rPr>
          <w:rFonts w:ascii="Arial" w:hAnsi="Arial" w:cs="Arial"/>
          <w:b/>
        </w:rPr>
        <w:t xml:space="preserve">Table </w:t>
      </w:r>
      <w:r>
        <w:rPr>
          <w:rFonts w:ascii="Arial" w:eastAsiaTheme="minorEastAsia" w:hAnsi="Arial" w:cs="Arial" w:hint="eastAsia"/>
          <w:b/>
          <w:lang w:eastAsia="zh-CN"/>
        </w:rPr>
        <w:t>2</w:t>
      </w:r>
      <w:r>
        <w:rPr>
          <w:rFonts w:ascii="Arial" w:hAnsi="Arial" w:cs="Arial" w:hint="eastAsia"/>
          <w:b/>
        </w:rPr>
        <w:t>-</w:t>
      </w:r>
      <w:r>
        <w:rPr>
          <w:rFonts w:ascii="Arial" w:eastAsiaTheme="minorEastAsia" w:hAnsi="Arial" w:cs="Arial" w:hint="eastAsia"/>
          <w:b/>
          <w:lang w:eastAsia="zh-CN"/>
        </w:rPr>
        <w:t>2</w:t>
      </w:r>
      <w:r w:rsidRPr="007270C6">
        <w:rPr>
          <w:rFonts w:ascii="Arial" w:hAnsi="Arial" w:cs="Arial"/>
          <w:b/>
        </w:rPr>
        <w:t xml:space="preserve">: </w:t>
      </w:r>
      <w:r w:rsidR="00756C3C">
        <w:rPr>
          <w:rFonts w:ascii="Arial" w:eastAsiaTheme="minorEastAsia" w:hAnsi="Arial" w:cs="Arial" w:hint="eastAsia"/>
          <w:b/>
          <w:lang w:eastAsia="zh-CN"/>
        </w:rPr>
        <w:t>Complementary s</w:t>
      </w:r>
      <w:r w:rsidRPr="007270C6">
        <w:rPr>
          <w:rFonts w:ascii="Arial" w:hAnsi="Arial" w:cs="Arial"/>
          <w:b/>
        </w:rPr>
        <w:t>imulation assumptions</w:t>
      </w:r>
    </w:p>
    <w:tbl>
      <w:tblPr>
        <w:tblStyle w:val="LightList-Accent1"/>
        <w:tblW w:w="7025" w:type="dxa"/>
        <w:jc w:val="center"/>
        <w:tblLook w:val="01E0" w:firstRow="1" w:lastRow="1" w:firstColumn="1" w:lastColumn="1" w:noHBand="0" w:noVBand="0"/>
      </w:tblPr>
      <w:tblGrid>
        <w:gridCol w:w="3087"/>
        <w:gridCol w:w="3938"/>
      </w:tblGrid>
      <w:tr w:rsidR="00E546EE" w:rsidRPr="00F858C2" w:rsidTr="005C683D">
        <w:trPr>
          <w:cnfStyle w:val="100000000000" w:firstRow="1" w:lastRow="0" w:firstColumn="0" w:lastColumn="0" w:oddVBand="0" w:evenVBand="0" w:oddHBand="0"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bottom w:val="single" w:sz="4" w:space="0" w:color="auto"/>
            </w:tcBorders>
          </w:tcPr>
          <w:p w:rsidR="00E546EE" w:rsidRPr="00F858C2" w:rsidRDefault="00E546EE" w:rsidP="005C683D">
            <w:pPr>
              <w:pStyle w:val="TAH"/>
              <w:rPr>
                <w:rFonts w:cs="Arial"/>
                <w:b/>
                <w:sz w:val="21"/>
                <w:szCs w:val="21"/>
              </w:rPr>
            </w:pPr>
            <w:r w:rsidRPr="00F858C2">
              <w:rPr>
                <w:rFonts w:cs="Arial" w:hint="eastAsia"/>
                <w:b/>
                <w:sz w:val="21"/>
                <w:szCs w:val="21"/>
              </w:rPr>
              <w:t>Parameters</w:t>
            </w:r>
          </w:p>
        </w:tc>
        <w:tc>
          <w:tcPr>
            <w:cnfStyle w:val="000100000000" w:firstRow="0" w:lastRow="0" w:firstColumn="0" w:lastColumn="1" w:oddVBand="0" w:evenVBand="0" w:oddHBand="0" w:evenHBand="0" w:firstRowFirstColumn="0" w:firstRowLastColumn="0" w:lastRowFirstColumn="0" w:lastRowLastColumn="0"/>
            <w:tcW w:w="3938" w:type="dxa"/>
            <w:tcBorders>
              <w:bottom w:val="single" w:sz="4" w:space="0" w:color="auto"/>
            </w:tcBorders>
          </w:tcPr>
          <w:p w:rsidR="00E546EE" w:rsidRPr="00F858C2" w:rsidRDefault="00E546EE" w:rsidP="005C683D">
            <w:pPr>
              <w:pStyle w:val="TAH"/>
              <w:rPr>
                <w:rFonts w:cs="Arial"/>
                <w:b/>
                <w:sz w:val="21"/>
                <w:szCs w:val="21"/>
              </w:rPr>
            </w:pPr>
            <w:r w:rsidRPr="00F858C2">
              <w:rPr>
                <w:rFonts w:cs="Arial" w:hint="eastAsia"/>
                <w:b/>
                <w:sz w:val="21"/>
                <w:szCs w:val="21"/>
              </w:rPr>
              <w:t>Assumption</w:t>
            </w:r>
          </w:p>
        </w:tc>
      </w:tr>
      <w:tr w:rsidR="00E546EE" w:rsidRPr="0091081B" w:rsidTr="005C683D">
        <w:trPr>
          <w:cnfStyle w:val="000000100000" w:firstRow="0" w:lastRow="0" w:firstColumn="0" w:lastColumn="0" w:oddVBand="0" w:evenVBand="0" w:oddHBand="1" w:evenHBand="0"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3087" w:type="dxa"/>
            <w:tcBorders>
              <w:top w:val="single" w:sz="4" w:space="0" w:color="auto"/>
              <w:left w:val="single" w:sz="4" w:space="0" w:color="auto"/>
              <w:bottom w:val="single" w:sz="4" w:space="0" w:color="auto"/>
              <w:right w:val="single" w:sz="4" w:space="0" w:color="auto"/>
            </w:tcBorders>
          </w:tcPr>
          <w:p w:rsidR="00E546EE" w:rsidRPr="000253F9" w:rsidRDefault="00E546EE" w:rsidP="005C683D">
            <w:pPr>
              <w:pStyle w:val="TAL"/>
              <w:jc w:val="center"/>
              <w:rPr>
                <w:rFonts w:cs="Arial"/>
                <w:sz w:val="21"/>
                <w:szCs w:val="21"/>
              </w:rPr>
            </w:pPr>
            <w:r w:rsidRPr="000253F9">
              <w:rPr>
                <w:rFonts w:cs="Arial" w:hint="eastAsia"/>
                <w:sz w:val="21"/>
                <w:szCs w:val="21"/>
              </w:rPr>
              <w:t>Propagation condition</w:t>
            </w:r>
          </w:p>
        </w:tc>
        <w:tc>
          <w:tcPr>
            <w:cnfStyle w:val="000100000000" w:firstRow="0" w:lastRow="0" w:firstColumn="0" w:lastColumn="1" w:oddVBand="0" w:evenVBand="0" w:oddHBand="0" w:evenHBand="0" w:firstRowFirstColumn="0" w:firstRowLastColumn="0" w:lastRowFirstColumn="0" w:lastRowLastColumn="0"/>
            <w:tcW w:w="3938" w:type="dxa"/>
            <w:tcBorders>
              <w:top w:val="single" w:sz="4" w:space="0" w:color="auto"/>
              <w:left w:val="single" w:sz="4" w:space="0" w:color="auto"/>
              <w:bottom w:val="single" w:sz="4" w:space="0" w:color="auto"/>
              <w:right w:val="single" w:sz="4" w:space="0" w:color="auto"/>
            </w:tcBorders>
          </w:tcPr>
          <w:p w:rsidR="00E546EE" w:rsidRPr="00E918AD" w:rsidRDefault="00E546EE" w:rsidP="005C683D">
            <w:pPr>
              <w:pStyle w:val="TAC"/>
              <w:rPr>
                <w:rFonts w:cs="Arial"/>
                <w:b w:val="0"/>
                <w:sz w:val="21"/>
                <w:szCs w:val="21"/>
              </w:rPr>
            </w:pPr>
            <w:r w:rsidRPr="00E918AD">
              <w:rPr>
                <w:rFonts w:cs="Arial" w:hint="eastAsia"/>
                <w:b w:val="0"/>
                <w:sz w:val="21"/>
                <w:szCs w:val="21"/>
              </w:rPr>
              <w:t>AWGN</w:t>
            </w:r>
          </w:p>
        </w:tc>
      </w:tr>
      <w:tr w:rsidR="00E546EE" w:rsidRPr="0010268C" w:rsidTr="005C683D">
        <w:trPr>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single" w:sz="4" w:space="0" w:color="auto"/>
              <w:left w:val="single" w:sz="4" w:space="0" w:color="auto"/>
              <w:bottom w:val="single" w:sz="4" w:space="0" w:color="auto"/>
              <w:right w:val="single" w:sz="4" w:space="0" w:color="auto"/>
            </w:tcBorders>
          </w:tcPr>
          <w:p w:rsidR="00E546EE" w:rsidRPr="000253F9" w:rsidRDefault="00E546EE" w:rsidP="005C683D">
            <w:pPr>
              <w:pStyle w:val="TAL"/>
              <w:jc w:val="center"/>
              <w:rPr>
                <w:rFonts w:cs="Arial"/>
                <w:sz w:val="21"/>
                <w:szCs w:val="21"/>
              </w:rPr>
            </w:pPr>
            <w:r w:rsidRPr="000253F9">
              <w:rPr>
                <w:rFonts w:cs="Arial"/>
                <w:sz w:val="21"/>
                <w:szCs w:val="21"/>
              </w:rPr>
              <w:t>Antenna configuration</w:t>
            </w:r>
          </w:p>
        </w:tc>
        <w:tc>
          <w:tcPr>
            <w:cnfStyle w:val="000100000000" w:firstRow="0" w:lastRow="0" w:firstColumn="0" w:lastColumn="1" w:oddVBand="0" w:evenVBand="0" w:oddHBand="0" w:evenHBand="0" w:firstRowFirstColumn="0" w:firstRowLastColumn="0" w:lastRowFirstColumn="0" w:lastRowLastColumn="0"/>
            <w:tcW w:w="3938" w:type="dxa"/>
            <w:tcBorders>
              <w:top w:val="single" w:sz="4" w:space="0" w:color="auto"/>
              <w:left w:val="single" w:sz="4" w:space="0" w:color="auto"/>
              <w:bottom w:val="single" w:sz="4" w:space="0" w:color="auto"/>
              <w:right w:val="single" w:sz="4" w:space="0" w:color="auto"/>
            </w:tcBorders>
          </w:tcPr>
          <w:p w:rsidR="00E546EE" w:rsidRPr="00E918AD" w:rsidRDefault="00E546EE" w:rsidP="005C683D">
            <w:pPr>
              <w:pStyle w:val="TAC"/>
              <w:rPr>
                <w:rFonts w:cs="Arial"/>
                <w:b w:val="0"/>
                <w:sz w:val="21"/>
                <w:szCs w:val="21"/>
              </w:rPr>
            </w:pPr>
            <w:r w:rsidRPr="00E918AD">
              <w:rPr>
                <w:b w:val="0"/>
                <w:sz w:val="21"/>
                <w:szCs w:val="21"/>
              </w:rPr>
              <w:t>1x</w:t>
            </w:r>
            <w:r w:rsidRPr="00E918AD">
              <w:rPr>
                <w:rFonts w:hint="eastAsia"/>
                <w:b w:val="0"/>
                <w:sz w:val="21"/>
                <w:szCs w:val="21"/>
              </w:rPr>
              <w:t>1</w:t>
            </w:r>
          </w:p>
        </w:tc>
      </w:tr>
      <w:tr w:rsidR="00E546EE" w:rsidRPr="0010268C" w:rsidTr="005C683D">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single" w:sz="4" w:space="0" w:color="auto"/>
              <w:left w:val="single" w:sz="4" w:space="0" w:color="auto"/>
              <w:bottom w:val="single" w:sz="4" w:space="0" w:color="auto"/>
              <w:right w:val="single" w:sz="4" w:space="0" w:color="auto"/>
            </w:tcBorders>
          </w:tcPr>
          <w:p w:rsidR="00E546EE" w:rsidRPr="000253F9" w:rsidRDefault="00E546EE" w:rsidP="005C683D">
            <w:pPr>
              <w:pStyle w:val="TAL"/>
              <w:jc w:val="center"/>
              <w:rPr>
                <w:rFonts w:cs="Arial"/>
                <w:sz w:val="21"/>
                <w:szCs w:val="21"/>
              </w:rPr>
            </w:pPr>
            <w:r w:rsidRPr="000253F9">
              <w:rPr>
                <w:rFonts w:cs="Arial" w:hint="eastAsia"/>
                <w:sz w:val="21"/>
                <w:szCs w:val="21"/>
              </w:rPr>
              <w:t>Transmission mode</w:t>
            </w:r>
          </w:p>
        </w:tc>
        <w:tc>
          <w:tcPr>
            <w:cnfStyle w:val="000100000000" w:firstRow="0" w:lastRow="0" w:firstColumn="0" w:lastColumn="1" w:oddVBand="0" w:evenVBand="0" w:oddHBand="0" w:evenHBand="0" w:firstRowFirstColumn="0" w:firstRowLastColumn="0" w:lastRowFirstColumn="0" w:lastRowLastColumn="0"/>
            <w:tcW w:w="3938" w:type="dxa"/>
            <w:tcBorders>
              <w:top w:val="single" w:sz="4" w:space="0" w:color="auto"/>
              <w:left w:val="single" w:sz="4" w:space="0" w:color="auto"/>
              <w:bottom w:val="single" w:sz="4" w:space="0" w:color="auto"/>
              <w:right w:val="single" w:sz="4" w:space="0" w:color="auto"/>
            </w:tcBorders>
          </w:tcPr>
          <w:p w:rsidR="00E546EE" w:rsidRPr="00E918AD" w:rsidRDefault="00E546EE" w:rsidP="005C683D">
            <w:pPr>
              <w:pStyle w:val="TAC"/>
              <w:rPr>
                <w:rFonts w:cs="Arial"/>
                <w:b w:val="0"/>
                <w:sz w:val="21"/>
                <w:szCs w:val="21"/>
                <w:lang w:eastAsia="zh-CN"/>
              </w:rPr>
            </w:pPr>
            <w:r w:rsidRPr="00E918AD">
              <w:rPr>
                <w:rFonts w:hint="eastAsia"/>
                <w:b w:val="0"/>
                <w:sz w:val="21"/>
                <w:szCs w:val="21"/>
              </w:rPr>
              <w:t>1 layer</w:t>
            </w:r>
          </w:p>
        </w:tc>
      </w:tr>
      <w:tr w:rsidR="00E546EE" w:rsidRPr="0091081B" w:rsidTr="005C683D">
        <w:trPr>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single" w:sz="4" w:space="0" w:color="auto"/>
              <w:left w:val="single" w:sz="4" w:space="0" w:color="auto"/>
              <w:bottom w:val="single" w:sz="4" w:space="0" w:color="auto"/>
              <w:right w:val="single" w:sz="4" w:space="0" w:color="auto"/>
            </w:tcBorders>
          </w:tcPr>
          <w:p w:rsidR="00E546EE" w:rsidRPr="000253F9" w:rsidRDefault="00E546EE" w:rsidP="005C683D">
            <w:pPr>
              <w:pStyle w:val="TAL"/>
              <w:jc w:val="center"/>
              <w:rPr>
                <w:rFonts w:cs="Arial"/>
                <w:sz w:val="21"/>
                <w:szCs w:val="21"/>
                <w:lang w:eastAsia="zh-CN"/>
              </w:rPr>
            </w:pPr>
            <w:r w:rsidRPr="000253F9">
              <w:rPr>
                <w:rFonts w:cs="Arial" w:hint="eastAsia"/>
                <w:sz w:val="21"/>
                <w:szCs w:val="21"/>
                <w:lang w:eastAsia="zh-CN"/>
              </w:rPr>
              <w:t>HARQ</w:t>
            </w:r>
          </w:p>
        </w:tc>
        <w:tc>
          <w:tcPr>
            <w:cnfStyle w:val="000100000000" w:firstRow="0" w:lastRow="0" w:firstColumn="0" w:lastColumn="1" w:oddVBand="0" w:evenVBand="0" w:oddHBand="0" w:evenHBand="0" w:firstRowFirstColumn="0" w:firstRowLastColumn="0" w:lastRowFirstColumn="0" w:lastRowLastColumn="0"/>
            <w:tcW w:w="3938" w:type="dxa"/>
            <w:tcBorders>
              <w:top w:val="single" w:sz="4" w:space="0" w:color="auto"/>
              <w:left w:val="single" w:sz="4" w:space="0" w:color="auto"/>
              <w:bottom w:val="single" w:sz="4" w:space="0" w:color="auto"/>
              <w:right w:val="single" w:sz="4" w:space="0" w:color="auto"/>
            </w:tcBorders>
          </w:tcPr>
          <w:p w:rsidR="00E546EE" w:rsidRPr="00E918AD" w:rsidRDefault="00E546EE" w:rsidP="005C683D">
            <w:pPr>
              <w:pStyle w:val="TAC"/>
              <w:rPr>
                <w:rFonts w:cs="Arial"/>
                <w:b w:val="0"/>
                <w:sz w:val="21"/>
                <w:szCs w:val="21"/>
                <w:lang w:eastAsia="zh-CN"/>
              </w:rPr>
            </w:pPr>
            <w:r w:rsidRPr="00E918AD">
              <w:rPr>
                <w:rFonts w:cs="Arial" w:hint="eastAsia"/>
                <w:b w:val="0"/>
                <w:sz w:val="21"/>
                <w:szCs w:val="21"/>
                <w:lang w:eastAsia="zh-CN"/>
              </w:rPr>
              <w:t>None</w:t>
            </w:r>
          </w:p>
        </w:tc>
      </w:tr>
      <w:tr w:rsidR="00E546EE" w:rsidRPr="0091081B" w:rsidTr="005C683D">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single" w:sz="4" w:space="0" w:color="auto"/>
              <w:left w:val="single" w:sz="4" w:space="0" w:color="auto"/>
              <w:bottom w:val="single" w:sz="4" w:space="0" w:color="auto"/>
              <w:right w:val="single" w:sz="4" w:space="0" w:color="auto"/>
            </w:tcBorders>
          </w:tcPr>
          <w:p w:rsidR="00E546EE" w:rsidRPr="000253F9" w:rsidRDefault="00E546EE" w:rsidP="005C683D">
            <w:pPr>
              <w:pStyle w:val="TAL"/>
              <w:jc w:val="center"/>
              <w:rPr>
                <w:rFonts w:cs="Arial"/>
                <w:sz w:val="21"/>
                <w:szCs w:val="21"/>
              </w:rPr>
            </w:pPr>
            <w:r w:rsidRPr="000253F9">
              <w:rPr>
                <w:rFonts w:cs="Arial"/>
                <w:sz w:val="21"/>
                <w:szCs w:val="21"/>
                <w:lang w:eastAsia="zh-CN"/>
              </w:rPr>
              <w:t>DMRS and data m</w:t>
            </w:r>
            <w:r w:rsidRPr="000253F9">
              <w:rPr>
                <w:rFonts w:cs="Arial" w:hint="eastAsia"/>
                <w:sz w:val="21"/>
                <w:szCs w:val="21"/>
                <w:lang w:eastAsia="zh-CN"/>
              </w:rPr>
              <w:t>u</w:t>
            </w:r>
            <w:r w:rsidRPr="000253F9">
              <w:rPr>
                <w:rFonts w:cs="Arial"/>
                <w:sz w:val="21"/>
                <w:szCs w:val="21"/>
                <w:lang w:eastAsia="zh-CN"/>
              </w:rPr>
              <w:t>ltiplexing</w:t>
            </w:r>
          </w:p>
        </w:tc>
        <w:tc>
          <w:tcPr>
            <w:cnfStyle w:val="000100000000" w:firstRow="0" w:lastRow="0" w:firstColumn="0" w:lastColumn="1" w:oddVBand="0" w:evenVBand="0" w:oddHBand="0" w:evenHBand="0" w:firstRowFirstColumn="0" w:firstRowLastColumn="0" w:lastRowFirstColumn="0" w:lastRowLastColumn="0"/>
            <w:tcW w:w="3938" w:type="dxa"/>
            <w:tcBorders>
              <w:top w:val="single" w:sz="4" w:space="0" w:color="auto"/>
              <w:left w:val="single" w:sz="4" w:space="0" w:color="auto"/>
              <w:bottom w:val="single" w:sz="4" w:space="0" w:color="auto"/>
              <w:right w:val="single" w:sz="4" w:space="0" w:color="auto"/>
            </w:tcBorders>
          </w:tcPr>
          <w:p w:rsidR="00E546EE" w:rsidRPr="00E918AD" w:rsidRDefault="00E546EE" w:rsidP="005C683D">
            <w:pPr>
              <w:pStyle w:val="TAC"/>
              <w:rPr>
                <w:rFonts w:cs="Arial"/>
                <w:sz w:val="21"/>
                <w:szCs w:val="21"/>
                <w:lang w:eastAsia="zh-CN"/>
              </w:rPr>
            </w:pPr>
            <w:r>
              <w:rPr>
                <w:rFonts w:cs="Arial" w:hint="eastAsia"/>
                <w:b w:val="0"/>
                <w:sz w:val="21"/>
                <w:szCs w:val="21"/>
                <w:lang w:eastAsia="zh-CN"/>
              </w:rPr>
              <w:t>No</w:t>
            </w:r>
          </w:p>
        </w:tc>
      </w:tr>
      <w:tr w:rsidR="00E546EE" w:rsidRPr="0091081B" w:rsidTr="005C683D">
        <w:trPr>
          <w:cnfStyle w:val="010000000000" w:firstRow="0" w:lastRow="1" w:firstColumn="0" w:lastColumn="0" w:oddVBand="0" w:evenVBand="0" w:oddHBand="0"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3087" w:type="dxa"/>
            <w:tcBorders>
              <w:top w:val="single" w:sz="4" w:space="0" w:color="auto"/>
              <w:left w:val="single" w:sz="4" w:space="0" w:color="auto"/>
              <w:bottom w:val="single" w:sz="4" w:space="0" w:color="auto"/>
              <w:right w:val="single" w:sz="4" w:space="0" w:color="auto"/>
            </w:tcBorders>
          </w:tcPr>
          <w:p w:rsidR="00E546EE" w:rsidRPr="000253F9" w:rsidRDefault="00E546EE" w:rsidP="005C683D">
            <w:pPr>
              <w:pStyle w:val="TAL"/>
              <w:jc w:val="center"/>
              <w:rPr>
                <w:rFonts w:cs="Arial"/>
                <w:sz w:val="21"/>
                <w:szCs w:val="21"/>
                <w:lang w:eastAsia="zh-CN"/>
              </w:rPr>
            </w:pPr>
            <w:r w:rsidRPr="000253F9">
              <w:rPr>
                <w:rFonts w:cs="Arial" w:hint="eastAsia"/>
                <w:sz w:val="21"/>
                <w:szCs w:val="21"/>
                <w:lang w:eastAsia="zh-CN"/>
              </w:rPr>
              <w:t>PT-RS</w:t>
            </w:r>
          </w:p>
        </w:tc>
        <w:tc>
          <w:tcPr>
            <w:cnfStyle w:val="000100000000" w:firstRow="0" w:lastRow="0" w:firstColumn="0" w:lastColumn="1" w:oddVBand="0" w:evenVBand="0" w:oddHBand="0" w:evenHBand="0" w:firstRowFirstColumn="0" w:firstRowLastColumn="0" w:lastRowFirstColumn="0" w:lastRowLastColumn="0"/>
            <w:tcW w:w="3938" w:type="dxa"/>
            <w:tcBorders>
              <w:top w:val="single" w:sz="4" w:space="0" w:color="auto"/>
              <w:left w:val="single" w:sz="4" w:space="0" w:color="auto"/>
              <w:bottom w:val="single" w:sz="4" w:space="0" w:color="auto"/>
              <w:right w:val="single" w:sz="4" w:space="0" w:color="auto"/>
            </w:tcBorders>
          </w:tcPr>
          <w:p w:rsidR="00E546EE" w:rsidRPr="00E918AD" w:rsidRDefault="00E546EE" w:rsidP="005C683D">
            <w:pPr>
              <w:pStyle w:val="TAC"/>
              <w:rPr>
                <w:rFonts w:cs="Arial"/>
                <w:b w:val="0"/>
                <w:sz w:val="21"/>
                <w:szCs w:val="21"/>
                <w:lang w:eastAsia="zh-CN"/>
              </w:rPr>
            </w:pPr>
            <w:r w:rsidRPr="00E918AD">
              <w:rPr>
                <w:rFonts w:cs="Arial" w:hint="eastAsia"/>
                <w:b w:val="0"/>
                <w:sz w:val="21"/>
                <w:szCs w:val="21"/>
                <w:lang w:eastAsia="zh-CN"/>
              </w:rPr>
              <w:t>No PT-RS configuration</w:t>
            </w:r>
          </w:p>
        </w:tc>
      </w:tr>
    </w:tbl>
    <w:p w:rsidR="00A43E62" w:rsidRDefault="00A43E62" w:rsidP="00772A3A">
      <w:pPr>
        <w:spacing w:afterLines="50" w:after="120"/>
        <w:jc w:val="both"/>
        <w:rPr>
          <w:rFonts w:ascii="Calibri" w:eastAsia="宋体" w:hAnsi="Calibri" w:cs="Arial"/>
          <w:lang w:val="en-US" w:eastAsia="zh-CN"/>
        </w:rPr>
      </w:pPr>
    </w:p>
    <w:p w:rsidR="005129C9" w:rsidRPr="005129C9" w:rsidRDefault="005129C9" w:rsidP="005129C9">
      <w:pPr>
        <w:pStyle w:val="Heading4"/>
        <w:rPr>
          <w:rFonts w:eastAsiaTheme="minorEastAsia"/>
          <w:lang w:val="en-US" w:eastAsia="zh-CN"/>
        </w:rPr>
      </w:pPr>
      <w:r>
        <w:rPr>
          <w:rFonts w:eastAsiaTheme="minorEastAsia" w:hint="eastAsia"/>
          <w:lang w:val="en-US" w:eastAsia="zh-CN"/>
        </w:rPr>
        <w:t>2.2 Simulation Results</w:t>
      </w:r>
    </w:p>
    <w:p w:rsidR="001F6A93" w:rsidRDefault="001F6A93" w:rsidP="00772A3A">
      <w:pPr>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ollowing are the simulation results for </w:t>
      </w:r>
      <w:r w:rsidR="00B83733">
        <w:rPr>
          <w:rFonts w:ascii="Calibri" w:eastAsia="宋体" w:hAnsi="Calibri" w:cs="Arial" w:hint="eastAsia"/>
          <w:lang w:val="en-US" w:eastAsia="zh-CN"/>
        </w:rPr>
        <w:t xml:space="preserve">cases of three sets on three DMRS </w:t>
      </w:r>
      <w:r w:rsidR="00BD7F2D">
        <w:rPr>
          <w:rFonts w:ascii="Calibri" w:eastAsia="宋体" w:hAnsi="Calibri" w:cs="Arial" w:hint="eastAsia"/>
          <w:lang w:val="en-US" w:eastAsia="zh-CN"/>
        </w:rPr>
        <w:t xml:space="preserve">configuration </w:t>
      </w:r>
      <w:r w:rsidR="00B83733">
        <w:rPr>
          <w:rFonts w:ascii="Calibri" w:eastAsia="宋体" w:hAnsi="Calibri" w:cs="Arial" w:hint="eastAsia"/>
          <w:lang w:val="en-US" w:eastAsia="zh-CN"/>
        </w:rPr>
        <w:t>options.</w:t>
      </w:r>
    </w:p>
    <w:p w:rsidR="00F47458" w:rsidRPr="0062652B" w:rsidRDefault="00ED3B79" w:rsidP="00570447">
      <w:pPr>
        <w:pStyle w:val="ListParagraph"/>
        <w:numPr>
          <w:ilvl w:val="0"/>
          <w:numId w:val="5"/>
        </w:numPr>
        <w:spacing w:afterLines="50" w:after="120"/>
        <w:ind w:firstLineChars="0"/>
        <w:rPr>
          <w:rFonts w:cs="Arial"/>
          <w:b/>
          <w:i/>
          <w:u w:val="single"/>
        </w:rPr>
      </w:pPr>
      <w:r w:rsidRPr="0062652B">
        <w:rPr>
          <w:rFonts w:cs="Arial"/>
          <w:b/>
          <w:i/>
          <w:u w:val="single"/>
        </w:rPr>
        <w:t>S</w:t>
      </w:r>
      <w:r w:rsidRPr="0062652B">
        <w:rPr>
          <w:rFonts w:cs="Arial" w:hint="eastAsia"/>
          <w:b/>
          <w:i/>
          <w:u w:val="single"/>
        </w:rPr>
        <w:t>et 1:</w:t>
      </w:r>
    </w:p>
    <w:p w:rsidR="00EE029E" w:rsidRDefault="006F7C10" w:rsidP="006F7C10">
      <w:pPr>
        <w:spacing w:afterLines="50" w:after="120"/>
        <w:jc w:val="center"/>
        <w:rPr>
          <w:rFonts w:eastAsiaTheme="minorEastAsia"/>
          <w:b/>
          <w:noProof/>
          <w:sz w:val="18"/>
          <w:szCs w:val="18"/>
          <w:lang w:val="en-US" w:eastAsia="zh-CN"/>
        </w:rPr>
      </w:pPr>
      <w:r>
        <w:rPr>
          <w:rFonts w:eastAsiaTheme="minorEastAsia" w:hint="eastAsia"/>
          <w:b/>
          <w:noProof/>
          <w:sz w:val="18"/>
          <w:szCs w:val="18"/>
          <w:lang w:val="en-US" w:eastAsia="zh-CN"/>
        </w:rPr>
        <w:drawing>
          <wp:inline distT="0" distB="0" distL="0" distR="0">
            <wp:extent cx="5119370" cy="38379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9370" cy="3837940"/>
                    </a:xfrm>
                    <a:prstGeom prst="rect">
                      <a:avLst/>
                    </a:prstGeom>
                    <a:noFill/>
                    <a:ln>
                      <a:noFill/>
                    </a:ln>
                  </pic:spPr>
                </pic:pic>
              </a:graphicData>
            </a:graphic>
          </wp:inline>
        </w:drawing>
      </w:r>
    </w:p>
    <w:p w:rsidR="000253F9" w:rsidRDefault="000253F9" w:rsidP="000253F9">
      <w:pPr>
        <w:spacing w:afterLines="50" w:after="120"/>
        <w:ind w:firstLineChars="332" w:firstLine="600"/>
        <w:jc w:val="center"/>
        <w:rPr>
          <w:rFonts w:eastAsiaTheme="minorEastAsia"/>
          <w:b/>
          <w:noProof/>
          <w:sz w:val="18"/>
          <w:szCs w:val="18"/>
          <w:lang w:val="en-US" w:eastAsia="zh-CN"/>
        </w:rPr>
      </w:pPr>
      <w:r w:rsidRPr="001F6A93">
        <w:rPr>
          <w:rFonts w:hint="eastAsia"/>
          <w:b/>
          <w:sz w:val="18"/>
          <w:szCs w:val="18"/>
        </w:rPr>
        <w:t xml:space="preserve">Figure </w:t>
      </w:r>
      <w:r>
        <w:rPr>
          <w:rFonts w:eastAsiaTheme="minorEastAsia" w:hint="eastAsia"/>
          <w:b/>
          <w:sz w:val="18"/>
          <w:szCs w:val="18"/>
          <w:lang w:eastAsia="zh-CN"/>
        </w:rPr>
        <w:t>1</w:t>
      </w:r>
      <w:r w:rsidRPr="001F6A93">
        <w:rPr>
          <w:rFonts w:hint="eastAsia"/>
          <w:b/>
          <w:sz w:val="18"/>
          <w:szCs w:val="18"/>
        </w:rPr>
        <w:t>: Simulation results for Set</w:t>
      </w:r>
      <w:r>
        <w:rPr>
          <w:rFonts w:eastAsiaTheme="minorEastAsia" w:hint="eastAsia"/>
          <w:b/>
          <w:sz w:val="18"/>
          <w:szCs w:val="18"/>
          <w:lang w:eastAsia="zh-CN"/>
        </w:rPr>
        <w:t>1</w:t>
      </w:r>
    </w:p>
    <w:p w:rsidR="00F47458" w:rsidRPr="00EE029E" w:rsidRDefault="00ED3B79" w:rsidP="00570447">
      <w:pPr>
        <w:pStyle w:val="ListParagraph"/>
        <w:numPr>
          <w:ilvl w:val="0"/>
          <w:numId w:val="5"/>
        </w:numPr>
        <w:spacing w:afterLines="50" w:after="120"/>
        <w:ind w:firstLineChars="0"/>
        <w:rPr>
          <w:rFonts w:asciiTheme="minorHAnsi" w:eastAsiaTheme="minorEastAsia" w:hAnsiTheme="minorHAnsi" w:cstheme="minorHAnsi"/>
          <w:b/>
          <w:i/>
          <w:u w:val="single"/>
        </w:rPr>
      </w:pPr>
      <w:r w:rsidRPr="00EE029E">
        <w:rPr>
          <w:rFonts w:asciiTheme="minorHAnsi" w:hAnsiTheme="minorHAnsi" w:cstheme="minorHAnsi"/>
          <w:b/>
          <w:i/>
          <w:u w:val="single"/>
        </w:rPr>
        <w:t>Set</w:t>
      </w:r>
      <w:r w:rsidR="00F47458" w:rsidRPr="00EE029E">
        <w:rPr>
          <w:rFonts w:asciiTheme="minorHAnsi" w:hAnsiTheme="minorHAnsi" w:cstheme="minorHAnsi"/>
          <w:b/>
          <w:i/>
          <w:u w:val="single"/>
        </w:rPr>
        <w:t xml:space="preserve"> 2:</w:t>
      </w:r>
    </w:p>
    <w:p w:rsidR="006F7C10" w:rsidRDefault="006F7C10" w:rsidP="006F7C10">
      <w:pPr>
        <w:spacing w:afterLines="50" w:after="120"/>
        <w:ind w:firstLineChars="332" w:firstLine="600"/>
        <w:rPr>
          <w:rFonts w:eastAsiaTheme="minorEastAsia"/>
          <w:b/>
          <w:sz w:val="18"/>
          <w:szCs w:val="18"/>
          <w:lang w:eastAsia="zh-CN"/>
        </w:rPr>
      </w:pPr>
      <w:r>
        <w:rPr>
          <w:rFonts w:eastAsiaTheme="minorEastAsia" w:hint="eastAsia"/>
          <w:b/>
          <w:noProof/>
          <w:sz w:val="18"/>
          <w:szCs w:val="18"/>
          <w:lang w:val="en-US" w:eastAsia="zh-CN"/>
        </w:rPr>
        <w:lastRenderedPageBreak/>
        <w:drawing>
          <wp:inline distT="0" distB="0" distL="0" distR="0">
            <wp:extent cx="5119370" cy="38379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19370" cy="3837940"/>
                    </a:xfrm>
                    <a:prstGeom prst="rect">
                      <a:avLst/>
                    </a:prstGeom>
                    <a:noFill/>
                    <a:ln>
                      <a:noFill/>
                    </a:ln>
                  </pic:spPr>
                </pic:pic>
              </a:graphicData>
            </a:graphic>
          </wp:inline>
        </w:drawing>
      </w:r>
    </w:p>
    <w:p w:rsidR="000253F9" w:rsidRPr="000253F9" w:rsidRDefault="000253F9" w:rsidP="000253F9">
      <w:pPr>
        <w:spacing w:afterLines="50" w:after="120"/>
        <w:ind w:firstLineChars="332" w:firstLine="600"/>
        <w:jc w:val="center"/>
        <w:rPr>
          <w:rFonts w:asciiTheme="minorHAnsi" w:eastAsiaTheme="minorEastAsia" w:hAnsiTheme="minorHAnsi" w:cstheme="minorHAnsi"/>
          <w:b/>
          <w:i/>
          <w:u w:val="single"/>
          <w:lang w:val="en-US" w:eastAsia="zh-CN"/>
        </w:rPr>
      </w:pPr>
      <w:r w:rsidRPr="001F6A93">
        <w:rPr>
          <w:rFonts w:hint="eastAsia"/>
          <w:b/>
          <w:sz w:val="18"/>
          <w:szCs w:val="18"/>
        </w:rPr>
        <w:t xml:space="preserve">Figure </w:t>
      </w:r>
      <w:r>
        <w:rPr>
          <w:rFonts w:eastAsiaTheme="minorEastAsia" w:hint="eastAsia"/>
          <w:b/>
          <w:sz w:val="18"/>
          <w:szCs w:val="18"/>
          <w:lang w:eastAsia="zh-CN"/>
        </w:rPr>
        <w:t>2</w:t>
      </w:r>
      <w:r w:rsidRPr="001F6A93">
        <w:rPr>
          <w:rFonts w:hint="eastAsia"/>
          <w:b/>
          <w:sz w:val="18"/>
          <w:szCs w:val="18"/>
        </w:rPr>
        <w:t>: Simulation results for Set</w:t>
      </w:r>
      <w:r>
        <w:rPr>
          <w:rFonts w:eastAsiaTheme="minorEastAsia" w:hint="eastAsia"/>
          <w:b/>
          <w:sz w:val="18"/>
          <w:szCs w:val="18"/>
          <w:lang w:eastAsia="zh-CN"/>
        </w:rPr>
        <w:t>2</w:t>
      </w:r>
    </w:p>
    <w:p w:rsidR="00F47458" w:rsidRPr="0062652B" w:rsidRDefault="00ED3B79" w:rsidP="00570447">
      <w:pPr>
        <w:pStyle w:val="ListParagraph"/>
        <w:numPr>
          <w:ilvl w:val="0"/>
          <w:numId w:val="5"/>
        </w:numPr>
        <w:spacing w:afterLines="50" w:after="120"/>
        <w:ind w:firstLineChars="0"/>
        <w:rPr>
          <w:rFonts w:cs="Arial"/>
          <w:b/>
          <w:i/>
          <w:u w:val="single"/>
        </w:rPr>
      </w:pPr>
      <w:r w:rsidRPr="0062652B">
        <w:rPr>
          <w:rFonts w:cs="Arial" w:hint="eastAsia"/>
          <w:b/>
          <w:i/>
          <w:u w:val="single"/>
        </w:rPr>
        <w:t>Set</w:t>
      </w:r>
      <w:r w:rsidR="00F47458" w:rsidRPr="0062652B">
        <w:rPr>
          <w:rFonts w:cs="Arial" w:hint="eastAsia"/>
          <w:b/>
          <w:i/>
          <w:u w:val="single"/>
        </w:rPr>
        <w:t xml:space="preserve"> 3:</w:t>
      </w:r>
    </w:p>
    <w:p w:rsidR="00786137" w:rsidRDefault="006F7C10" w:rsidP="006F7C10">
      <w:pPr>
        <w:spacing w:afterLines="50" w:after="120"/>
        <w:jc w:val="center"/>
        <w:rPr>
          <w:rFonts w:eastAsiaTheme="minorEastAsia"/>
          <w:noProof/>
          <w:lang w:val="en-US" w:eastAsia="zh-CN"/>
        </w:rPr>
      </w:pPr>
      <w:r>
        <w:rPr>
          <w:rFonts w:eastAsiaTheme="minorEastAsia"/>
          <w:noProof/>
          <w:lang w:val="en-US" w:eastAsia="zh-CN"/>
        </w:rPr>
        <w:drawing>
          <wp:inline distT="0" distB="0" distL="0" distR="0">
            <wp:extent cx="5119370" cy="38379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9370" cy="3837940"/>
                    </a:xfrm>
                    <a:prstGeom prst="rect">
                      <a:avLst/>
                    </a:prstGeom>
                    <a:noFill/>
                    <a:ln>
                      <a:noFill/>
                    </a:ln>
                  </pic:spPr>
                </pic:pic>
              </a:graphicData>
            </a:graphic>
          </wp:inline>
        </w:drawing>
      </w:r>
    </w:p>
    <w:p w:rsidR="00772A3A" w:rsidRDefault="00786137" w:rsidP="000253F9">
      <w:pPr>
        <w:spacing w:afterLines="50" w:after="120"/>
        <w:ind w:firstLineChars="332" w:firstLine="600"/>
        <w:jc w:val="center"/>
        <w:rPr>
          <w:rFonts w:eastAsiaTheme="minorEastAsia"/>
          <w:b/>
          <w:sz w:val="18"/>
          <w:szCs w:val="18"/>
          <w:lang w:eastAsia="zh-CN"/>
        </w:rPr>
      </w:pPr>
      <w:r w:rsidRPr="001F6A93">
        <w:rPr>
          <w:rFonts w:hint="eastAsia"/>
          <w:b/>
          <w:sz w:val="18"/>
          <w:szCs w:val="18"/>
        </w:rPr>
        <w:t xml:space="preserve">Figure </w:t>
      </w:r>
      <w:r w:rsidR="000253F9">
        <w:rPr>
          <w:rFonts w:eastAsiaTheme="minorEastAsia" w:hint="eastAsia"/>
          <w:b/>
          <w:sz w:val="18"/>
          <w:szCs w:val="18"/>
          <w:lang w:eastAsia="zh-CN"/>
        </w:rPr>
        <w:t>3</w:t>
      </w:r>
      <w:r w:rsidRPr="001F6A93">
        <w:rPr>
          <w:rFonts w:hint="eastAsia"/>
          <w:b/>
          <w:sz w:val="18"/>
          <w:szCs w:val="18"/>
        </w:rPr>
        <w:t>: Simulation results for Set</w:t>
      </w:r>
      <w:r>
        <w:rPr>
          <w:rFonts w:eastAsiaTheme="minorEastAsia" w:hint="eastAsia"/>
          <w:b/>
          <w:sz w:val="18"/>
          <w:szCs w:val="18"/>
          <w:lang w:eastAsia="zh-CN"/>
        </w:rPr>
        <w:t>3</w:t>
      </w:r>
    </w:p>
    <w:p w:rsidR="009B59C6" w:rsidRDefault="009B59C6" w:rsidP="009B59C6">
      <w:pPr>
        <w:spacing w:afterLines="50" w:after="120"/>
        <w:ind w:firstLineChars="332" w:firstLine="600"/>
        <w:jc w:val="center"/>
        <w:rPr>
          <w:rFonts w:eastAsiaTheme="minorEastAsia"/>
          <w:b/>
          <w:sz w:val="18"/>
          <w:szCs w:val="18"/>
          <w:lang w:eastAsia="zh-CN"/>
        </w:rPr>
      </w:pPr>
    </w:p>
    <w:p w:rsidR="009B59C6" w:rsidRPr="00772A3A" w:rsidRDefault="009B59C6" w:rsidP="009B59C6">
      <w:pPr>
        <w:spacing w:afterLines="50" w:after="120"/>
        <w:ind w:firstLineChars="332" w:firstLine="664"/>
        <w:jc w:val="center"/>
        <w:rPr>
          <w:rFonts w:ascii="Calibri" w:eastAsia="宋体" w:hAnsi="Calibri" w:cs="Arial"/>
          <w:lang w:val="en-US" w:eastAsia="zh-CN"/>
        </w:rPr>
      </w:pPr>
    </w:p>
    <w:p w:rsidR="00772A3A" w:rsidRDefault="00E918AD" w:rsidP="00772A3A">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lastRenderedPageBreak/>
        <w:t xml:space="preserve">Observation 1: Based on </w:t>
      </w:r>
      <w:r w:rsidR="00902BA2">
        <w:rPr>
          <w:rFonts w:ascii="Calibri" w:eastAsia="宋体" w:hAnsi="Calibri" w:cs="Arial" w:hint="eastAsia"/>
          <w:b/>
          <w:i/>
          <w:u w:val="single"/>
          <w:lang w:val="en-US" w:eastAsia="zh-CN"/>
        </w:rPr>
        <w:t>the WF simulation assumption</w:t>
      </w:r>
      <w:r w:rsidRPr="00E918AD">
        <w:rPr>
          <w:rFonts w:ascii="Calibri" w:eastAsia="宋体" w:hAnsi="Calibri" w:cs="Arial" w:hint="eastAsia"/>
          <w:b/>
          <w:i/>
          <w:u w:val="single"/>
          <w:lang w:val="en-US" w:eastAsia="zh-CN"/>
        </w:rPr>
        <w:t xml:space="preserve">, </w:t>
      </w:r>
      <w:r w:rsidR="00902BA2" w:rsidRPr="00101B26">
        <w:rPr>
          <w:rFonts w:ascii="Calibri" w:eastAsia="宋体" w:hAnsi="Calibri" w:cs="Arial" w:hint="eastAsia"/>
          <w:b/>
          <w:i/>
          <w:u w:val="single"/>
          <w:lang w:val="en-US" w:eastAsia="zh-CN"/>
        </w:rPr>
        <w:t xml:space="preserve">the required SNR values for 5% BLER (with practical channel estimation) can be summarized in </w:t>
      </w:r>
      <w:r w:rsidR="00902BA2" w:rsidRPr="00101B26">
        <w:rPr>
          <w:rFonts w:ascii="Calibri" w:eastAsia="宋体" w:hAnsi="Calibri" w:cs="Arial"/>
          <w:b/>
          <w:i/>
          <w:u w:val="single"/>
          <w:lang w:val="en-US" w:eastAsia="zh-CN"/>
        </w:rPr>
        <w:t>the</w:t>
      </w:r>
      <w:r w:rsidR="00902BA2">
        <w:rPr>
          <w:rFonts w:ascii="Calibri" w:eastAsia="宋体" w:hAnsi="Calibri" w:cs="Arial" w:hint="eastAsia"/>
          <w:b/>
          <w:i/>
          <w:u w:val="single"/>
          <w:lang w:val="en-US" w:eastAsia="zh-CN"/>
        </w:rPr>
        <w:t xml:space="preserve"> following table:</w:t>
      </w:r>
    </w:p>
    <w:p w:rsidR="00833147" w:rsidRPr="00101B26" w:rsidRDefault="00833147" w:rsidP="00101B26">
      <w:pPr>
        <w:pStyle w:val="Caption"/>
        <w:keepNext/>
        <w:spacing w:before="120" w:after="0"/>
        <w:jc w:val="center"/>
        <w:rPr>
          <w:rFonts w:asciiTheme="minorHAnsi" w:eastAsiaTheme="minorEastAsia" w:hAnsiTheme="minorHAnsi"/>
          <w:lang w:eastAsia="zh-CN"/>
        </w:rPr>
      </w:pPr>
      <w:r w:rsidRPr="00101B26">
        <w:rPr>
          <w:rFonts w:asciiTheme="minorHAnsi" w:hAnsiTheme="minorHAnsi"/>
        </w:rPr>
        <w:t xml:space="preserve">Table </w:t>
      </w:r>
      <w:r w:rsidR="00BC7077" w:rsidRPr="00101B26">
        <w:rPr>
          <w:rFonts w:asciiTheme="minorHAnsi" w:hAnsiTheme="minorHAnsi"/>
        </w:rPr>
        <w:fldChar w:fldCharType="begin"/>
      </w:r>
      <w:r w:rsidR="00BC7077" w:rsidRPr="00101B26">
        <w:rPr>
          <w:rFonts w:asciiTheme="minorHAnsi" w:hAnsiTheme="minorHAnsi"/>
        </w:rPr>
        <w:instrText xml:space="preserve"> SEQ Table \* ARABIC </w:instrText>
      </w:r>
      <w:r w:rsidR="00BC7077" w:rsidRPr="00101B26">
        <w:rPr>
          <w:rFonts w:asciiTheme="minorHAnsi" w:hAnsiTheme="minorHAnsi"/>
        </w:rPr>
        <w:fldChar w:fldCharType="separate"/>
      </w:r>
      <w:r w:rsidRPr="00101B26">
        <w:rPr>
          <w:rFonts w:asciiTheme="minorHAnsi" w:hAnsiTheme="minorHAnsi"/>
          <w:noProof/>
        </w:rPr>
        <w:t>2</w:t>
      </w:r>
      <w:r w:rsidR="00BC7077" w:rsidRPr="00101B26">
        <w:rPr>
          <w:rFonts w:asciiTheme="minorHAnsi" w:hAnsiTheme="minorHAnsi"/>
          <w:noProof/>
        </w:rPr>
        <w:fldChar w:fldCharType="end"/>
      </w:r>
      <w:r w:rsidR="00255149" w:rsidRPr="00101B26">
        <w:rPr>
          <w:rFonts w:asciiTheme="minorHAnsi" w:hAnsiTheme="minorHAnsi"/>
          <w:lang w:eastAsia="zh-CN"/>
        </w:rPr>
        <w:t>-</w:t>
      </w:r>
      <w:r w:rsidRPr="00101B26">
        <w:rPr>
          <w:rFonts w:asciiTheme="minorHAnsi" w:hAnsiTheme="minorHAnsi"/>
          <w:lang w:eastAsia="zh-CN"/>
        </w:rPr>
        <w:t>3</w:t>
      </w:r>
      <w:r w:rsidRPr="00101B26">
        <w:rPr>
          <w:rFonts w:asciiTheme="minorHAnsi" w:hAnsiTheme="minorHAnsi"/>
        </w:rPr>
        <w:t xml:space="preserve"> </w:t>
      </w:r>
      <w:r w:rsidR="00195341" w:rsidRPr="00101B26">
        <w:rPr>
          <w:rFonts w:asciiTheme="minorHAnsi" w:hAnsiTheme="minorHAnsi"/>
        </w:rPr>
        <w:t>Summary of SNR</w:t>
      </w:r>
      <w:r w:rsidR="00195341" w:rsidRPr="00101B26">
        <w:rPr>
          <w:rFonts w:asciiTheme="minorHAnsi" w:hAnsiTheme="minorHAnsi" w:hint="eastAsia"/>
        </w:rPr>
        <w:t xml:space="preserve"> values</w:t>
      </w:r>
      <w:r w:rsidR="00195341" w:rsidRPr="00101B26">
        <w:rPr>
          <w:rFonts w:asciiTheme="minorHAnsi" w:hAnsiTheme="minorHAnsi"/>
        </w:rPr>
        <w:t xml:space="preserve"> (for 5% BLER)</w:t>
      </w:r>
      <w:r w:rsidR="00195341" w:rsidRPr="00101B26">
        <w:rPr>
          <w:rFonts w:asciiTheme="minorHAnsi" w:hAnsiTheme="minorHAnsi" w:hint="eastAsia"/>
        </w:rPr>
        <w:t>, based on above MCS down-selection</w:t>
      </w:r>
    </w:p>
    <w:tbl>
      <w:tblPr>
        <w:tblStyle w:val="MediumGrid3-Accent1"/>
        <w:tblW w:w="4410" w:type="pct"/>
        <w:tblLook w:val="04A0" w:firstRow="1" w:lastRow="0" w:firstColumn="1" w:lastColumn="0" w:noHBand="0" w:noVBand="1"/>
      </w:tblPr>
      <w:tblGrid>
        <w:gridCol w:w="1137"/>
        <w:gridCol w:w="2558"/>
        <w:gridCol w:w="2499"/>
        <w:gridCol w:w="2500"/>
      </w:tblGrid>
      <w:tr w:rsidR="00F039E1" w:rsidRPr="00E918AD" w:rsidTr="000253F9">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54" w:type="pct"/>
            <w:vMerge w:val="restart"/>
          </w:tcPr>
          <w:p w:rsidR="00F039E1" w:rsidRPr="00101B26" w:rsidRDefault="00F039E1" w:rsidP="00101B26">
            <w:pPr>
              <w:keepLines/>
              <w:spacing w:after="0"/>
              <w:jc w:val="center"/>
              <w:rPr>
                <w:rFonts w:asciiTheme="minorHAnsi" w:eastAsia="Arial Unicode MS" w:hAnsiTheme="minorHAnsi" w:cs="Arial Unicode MS"/>
                <w:b w:val="0"/>
                <w:bCs w:val="0"/>
                <w:sz w:val="22"/>
                <w:szCs w:val="21"/>
                <w:lang w:eastAsia="zh-CN"/>
              </w:rPr>
            </w:pPr>
            <w:r w:rsidRPr="00101B26">
              <w:rPr>
                <w:rFonts w:asciiTheme="minorHAnsi" w:eastAsia="Arial Unicode MS" w:hAnsiTheme="minorHAnsi" w:cs="Arial Unicode MS"/>
                <w:sz w:val="22"/>
                <w:szCs w:val="21"/>
              </w:rPr>
              <w:t>Scenarios</w:t>
            </w:r>
          </w:p>
        </w:tc>
        <w:tc>
          <w:tcPr>
            <w:tcW w:w="4346" w:type="pct"/>
            <w:gridSpan w:val="3"/>
          </w:tcPr>
          <w:p w:rsidR="00F039E1" w:rsidRPr="00101B26" w:rsidRDefault="00F039E1" w:rsidP="00F039E1">
            <w:pPr>
              <w:keepLines/>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DMRS pattern</w:t>
            </w:r>
            <w:r>
              <w:rPr>
                <w:rFonts w:asciiTheme="minorHAnsi" w:eastAsia="Arial Unicode MS" w:hAnsiTheme="minorHAnsi" w:cs="Arial Unicode MS" w:hint="eastAsia"/>
                <w:sz w:val="22"/>
                <w:szCs w:val="21"/>
                <w:lang w:eastAsia="zh-CN"/>
              </w:rPr>
              <w:t xml:space="preserve">: </w:t>
            </w:r>
            <w:r w:rsidRPr="00E918AD">
              <w:rPr>
                <w:rFonts w:asciiTheme="minorHAnsi" w:eastAsia="Arial Unicode MS" w:hAnsiTheme="minorHAnsi" w:cs="Arial Unicode MS"/>
                <w:sz w:val="21"/>
                <w:szCs w:val="21"/>
                <w:lang w:eastAsia="zh-CN"/>
              </w:rPr>
              <w:t>DL-DMRS-add-</w:t>
            </w:r>
            <w:proofErr w:type="spellStart"/>
            <w:r w:rsidRPr="00E918AD">
              <w:rPr>
                <w:rFonts w:asciiTheme="minorHAnsi" w:eastAsia="Arial Unicode MS" w:hAnsiTheme="minorHAnsi" w:cs="Arial Unicode MS"/>
                <w:sz w:val="21"/>
                <w:szCs w:val="21"/>
                <w:lang w:eastAsia="zh-CN"/>
              </w:rPr>
              <w:t>pos</w:t>
            </w:r>
            <w:proofErr w:type="spellEnd"/>
            <w:r w:rsidRPr="00E918AD">
              <w:rPr>
                <w:rFonts w:asciiTheme="minorHAnsi" w:eastAsia="Arial Unicode MS" w:hAnsiTheme="minorHAnsi" w:cs="Arial Unicode MS"/>
                <w:sz w:val="21"/>
                <w:szCs w:val="21"/>
                <w:lang w:eastAsia="zh-CN"/>
              </w:rPr>
              <w:t xml:space="preserve"> = 2</w:t>
            </w:r>
          </w:p>
        </w:tc>
      </w:tr>
      <w:tr w:rsidR="00F039E1" w:rsidRPr="00E918AD" w:rsidTr="000253F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54" w:type="pct"/>
            <w:vMerge/>
          </w:tcPr>
          <w:p w:rsidR="00F039E1" w:rsidRPr="00E918AD" w:rsidRDefault="00F039E1" w:rsidP="00101B26">
            <w:pPr>
              <w:keepLines/>
              <w:spacing w:after="0"/>
              <w:jc w:val="center"/>
              <w:rPr>
                <w:rFonts w:asciiTheme="minorHAnsi" w:eastAsia="Arial Unicode MS" w:hAnsiTheme="minorHAnsi" w:cs="Arial Unicode MS"/>
                <w:b w:val="0"/>
                <w:bCs w:val="0"/>
                <w:sz w:val="21"/>
                <w:szCs w:val="21"/>
              </w:rPr>
            </w:pPr>
          </w:p>
        </w:tc>
        <w:tc>
          <w:tcPr>
            <w:tcW w:w="1471" w:type="pct"/>
          </w:tcPr>
          <w:p w:rsidR="00F039E1" w:rsidRPr="00E918AD" w:rsidRDefault="00F039E1" w:rsidP="00101B26">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sz w:val="21"/>
                <w:szCs w:val="21"/>
              </w:rPr>
              <w:t>Set 1</w:t>
            </w:r>
          </w:p>
        </w:tc>
        <w:tc>
          <w:tcPr>
            <w:tcW w:w="1437" w:type="pct"/>
          </w:tcPr>
          <w:p w:rsidR="00F039E1" w:rsidRPr="00E918AD" w:rsidRDefault="00F039E1" w:rsidP="00101B26">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sz w:val="21"/>
                <w:szCs w:val="21"/>
              </w:rPr>
              <w:t>Set 2</w:t>
            </w:r>
          </w:p>
        </w:tc>
        <w:tc>
          <w:tcPr>
            <w:tcW w:w="1437" w:type="pct"/>
          </w:tcPr>
          <w:p w:rsidR="00F039E1" w:rsidRPr="00E918AD" w:rsidRDefault="00F039E1" w:rsidP="00101B26">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sz w:val="21"/>
                <w:szCs w:val="21"/>
              </w:rPr>
              <w:t>Set 3</w:t>
            </w:r>
          </w:p>
        </w:tc>
      </w:tr>
      <w:tr w:rsidR="00F039E1" w:rsidRPr="00E918AD" w:rsidTr="000253F9">
        <w:trPr>
          <w:trHeight w:val="170"/>
        </w:trPr>
        <w:tc>
          <w:tcPr>
            <w:cnfStyle w:val="001000000000" w:firstRow="0" w:lastRow="0" w:firstColumn="1" w:lastColumn="0" w:oddVBand="0" w:evenVBand="0" w:oddHBand="0" w:evenHBand="0" w:firstRowFirstColumn="0" w:firstRowLastColumn="0" w:lastRowFirstColumn="0" w:lastRowLastColumn="0"/>
            <w:tcW w:w="654" w:type="pct"/>
          </w:tcPr>
          <w:p w:rsidR="00F039E1" w:rsidRPr="00E918AD" w:rsidRDefault="00F039E1" w:rsidP="00101B26">
            <w:pPr>
              <w:keepNext/>
              <w:keepLines/>
              <w:spacing w:after="0"/>
              <w:jc w:val="center"/>
              <w:rPr>
                <w:rFonts w:asciiTheme="minorHAnsi" w:eastAsia="Arial Unicode MS" w:hAnsiTheme="minorHAnsi" w:cs="Arial Unicode MS"/>
                <w:b w:val="0"/>
                <w:bCs w:val="0"/>
                <w:sz w:val="21"/>
                <w:szCs w:val="21"/>
                <w:lang w:eastAsia="zh-CN"/>
              </w:rPr>
            </w:pPr>
            <w:r w:rsidRPr="000253F9">
              <w:rPr>
                <w:rFonts w:asciiTheme="minorHAnsi" w:eastAsia="Arial Unicode MS" w:hAnsiTheme="minorHAnsi" w:cs="Arial Unicode MS" w:hint="eastAsia"/>
                <w:b w:val="0"/>
                <w:bCs w:val="0"/>
                <w:sz w:val="21"/>
                <w:szCs w:val="21"/>
                <w:lang w:eastAsia="zh-CN"/>
              </w:rPr>
              <w:t>SNR(dB)</w:t>
            </w:r>
          </w:p>
        </w:tc>
        <w:tc>
          <w:tcPr>
            <w:tcW w:w="1471" w:type="pct"/>
          </w:tcPr>
          <w:p w:rsidR="00F039E1" w:rsidRPr="000253F9" w:rsidRDefault="00F039E1" w:rsidP="00EE029E">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0253F9">
              <w:rPr>
                <w:rFonts w:asciiTheme="minorHAnsi" w:eastAsia="Arial Unicode MS" w:hAnsiTheme="minorHAnsi" w:cs="Arial Unicode MS"/>
                <w:b/>
                <w:sz w:val="21"/>
                <w:szCs w:val="21"/>
                <w:highlight w:val="yellow"/>
              </w:rPr>
              <w:t>-1.</w:t>
            </w:r>
            <w:r w:rsidRPr="000253F9">
              <w:rPr>
                <w:rFonts w:asciiTheme="minorHAnsi" w:eastAsia="Arial Unicode MS" w:hAnsiTheme="minorHAnsi" w:cs="Arial Unicode MS" w:hint="eastAsia"/>
                <w:b/>
                <w:sz w:val="21"/>
                <w:szCs w:val="21"/>
                <w:highlight w:val="yellow"/>
                <w:lang w:eastAsia="zh-CN"/>
              </w:rPr>
              <w:t>6</w:t>
            </w:r>
          </w:p>
        </w:tc>
        <w:tc>
          <w:tcPr>
            <w:tcW w:w="1437" w:type="pct"/>
          </w:tcPr>
          <w:p w:rsidR="00F039E1" w:rsidRPr="000253F9" w:rsidRDefault="00F039E1" w:rsidP="00EE029E">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Arial Unicode MS"/>
                <w:b/>
                <w:sz w:val="21"/>
                <w:szCs w:val="21"/>
                <w:highlight w:val="yellow"/>
              </w:rPr>
            </w:pPr>
            <w:r w:rsidRPr="000253F9">
              <w:rPr>
                <w:rFonts w:asciiTheme="minorHAnsi" w:eastAsia="Arial Unicode MS" w:hAnsiTheme="minorHAnsi" w:cs="Arial Unicode MS"/>
                <w:b/>
                <w:sz w:val="21"/>
                <w:szCs w:val="21"/>
                <w:highlight w:val="yellow"/>
              </w:rPr>
              <w:t>-1.</w:t>
            </w:r>
            <w:r w:rsidRPr="000253F9">
              <w:rPr>
                <w:rFonts w:asciiTheme="minorHAnsi" w:eastAsia="Arial Unicode MS" w:hAnsiTheme="minorHAnsi" w:cs="Arial Unicode MS" w:hint="eastAsia"/>
                <w:b/>
                <w:sz w:val="21"/>
                <w:szCs w:val="21"/>
                <w:highlight w:val="yellow"/>
                <w:lang w:eastAsia="zh-CN"/>
              </w:rPr>
              <w:t>2</w:t>
            </w:r>
          </w:p>
        </w:tc>
        <w:tc>
          <w:tcPr>
            <w:tcW w:w="1437" w:type="pct"/>
          </w:tcPr>
          <w:p w:rsidR="00F039E1" w:rsidRPr="000253F9" w:rsidRDefault="00F039E1" w:rsidP="00EE029E">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Arial Unicode MS"/>
                <w:b/>
                <w:sz w:val="21"/>
                <w:szCs w:val="21"/>
                <w:highlight w:val="yellow"/>
              </w:rPr>
            </w:pPr>
            <w:r w:rsidRPr="000253F9">
              <w:rPr>
                <w:rFonts w:asciiTheme="minorHAnsi" w:eastAsia="Arial Unicode MS" w:hAnsiTheme="minorHAnsi" w:cs="Arial Unicode MS"/>
                <w:b/>
                <w:sz w:val="21"/>
                <w:szCs w:val="21"/>
                <w:highlight w:val="yellow"/>
              </w:rPr>
              <w:t>-1.</w:t>
            </w:r>
            <w:r w:rsidR="0054783E">
              <w:rPr>
                <w:rFonts w:asciiTheme="minorHAnsi" w:eastAsia="Arial Unicode MS" w:hAnsiTheme="minorHAnsi" w:cs="Arial Unicode MS" w:hint="eastAsia"/>
                <w:b/>
                <w:sz w:val="21"/>
                <w:szCs w:val="21"/>
                <w:highlight w:val="yellow"/>
                <w:lang w:eastAsia="zh-CN"/>
              </w:rPr>
              <w:t>3</w:t>
            </w:r>
          </w:p>
        </w:tc>
      </w:tr>
    </w:tbl>
    <w:p w:rsidR="00F039E1" w:rsidRDefault="00F039E1" w:rsidP="007131B7">
      <w:pPr>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5D4E" w:rsidRDefault="008C3644" w:rsidP="004814DF">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575040" w:rsidRPr="00575040">
        <w:rPr>
          <w:rFonts w:ascii="Calibri" w:eastAsia="宋体" w:hAnsi="Calibri" w:cs="Arial"/>
          <w:lang w:val="en-US" w:eastAsia="zh-CN"/>
        </w:rPr>
        <w:t>provide</w:t>
      </w:r>
      <w:r w:rsidR="00575040">
        <w:rPr>
          <w:rFonts w:ascii="Calibri" w:eastAsia="宋体" w:hAnsi="Calibri" w:cs="Arial" w:hint="eastAsia"/>
          <w:lang w:val="en-US" w:eastAsia="zh-CN"/>
        </w:rPr>
        <w:t>d</w:t>
      </w:r>
      <w:r w:rsidR="00D03E0D">
        <w:rPr>
          <w:rFonts w:ascii="Calibri" w:eastAsia="宋体" w:hAnsi="Calibri" w:cs="Arial"/>
          <w:lang w:val="en-US" w:eastAsia="zh-CN"/>
        </w:rPr>
        <w:t xml:space="preserve"> our</w:t>
      </w:r>
      <w:r w:rsidR="00575040" w:rsidRPr="00575040">
        <w:rPr>
          <w:rFonts w:ascii="Calibri" w:eastAsia="宋体" w:hAnsi="Calibri" w:cs="Arial"/>
          <w:lang w:val="en-US" w:eastAsia="zh-CN"/>
        </w:rPr>
        <w:t xml:space="preserve"> further updated simulation results</w:t>
      </w:r>
      <w:r w:rsidR="00B17DCC">
        <w:rPr>
          <w:rFonts w:ascii="Calibri" w:eastAsia="宋体" w:hAnsi="Calibri" w:cs="Arial" w:hint="eastAsia"/>
          <w:lang w:val="en-US" w:eastAsia="zh-CN"/>
        </w:rPr>
        <w:t xml:space="preserve"> </w:t>
      </w:r>
      <w:r w:rsidR="008C5D4E">
        <w:rPr>
          <w:rFonts w:ascii="Calibri" w:eastAsia="宋体" w:hAnsi="Calibri" w:cs="Arial" w:hint="eastAsia"/>
          <w:lang w:val="en-US" w:eastAsia="zh-CN"/>
        </w:rPr>
        <w:t>as follow:</w:t>
      </w:r>
    </w:p>
    <w:p w:rsidR="00575040" w:rsidRPr="00E918AD" w:rsidRDefault="00575040" w:rsidP="00575040">
      <w:pPr>
        <w:rPr>
          <w:rFonts w:ascii="Calibri" w:eastAsia="宋体" w:hAnsi="Calibri" w:cs="Arial"/>
          <w:b/>
          <w:i/>
          <w:u w:val="single"/>
          <w:lang w:val="en-US" w:eastAsia="zh-CN"/>
        </w:rPr>
      </w:pPr>
      <w:r w:rsidRPr="00E918AD">
        <w:rPr>
          <w:rFonts w:ascii="Calibri" w:eastAsia="宋体" w:hAnsi="Calibri" w:cs="Arial" w:hint="eastAsia"/>
          <w:b/>
          <w:i/>
          <w:u w:val="single"/>
          <w:lang w:val="en-US" w:eastAsia="zh-CN"/>
        </w:rPr>
        <w:t xml:space="preserve">Observation 1: </w:t>
      </w:r>
      <w:r w:rsidR="005C0EBE" w:rsidRPr="00E918AD">
        <w:rPr>
          <w:rFonts w:ascii="Calibri" w:eastAsia="宋体" w:hAnsi="Calibri" w:cs="Arial" w:hint="eastAsia"/>
          <w:b/>
          <w:i/>
          <w:u w:val="single"/>
          <w:lang w:val="en-US" w:eastAsia="zh-CN"/>
        </w:rPr>
        <w:t xml:space="preserve">Based on </w:t>
      </w:r>
      <w:r w:rsidR="005C0EBE">
        <w:rPr>
          <w:rFonts w:ascii="Calibri" w:eastAsia="宋体" w:hAnsi="Calibri" w:cs="Arial" w:hint="eastAsia"/>
          <w:b/>
          <w:i/>
          <w:u w:val="single"/>
          <w:lang w:val="en-US" w:eastAsia="zh-CN"/>
        </w:rPr>
        <w:t>the WF simulation assumption</w:t>
      </w:r>
      <w:r w:rsidR="005C0EBE" w:rsidRPr="00E918AD">
        <w:rPr>
          <w:rFonts w:ascii="Calibri" w:eastAsia="宋体" w:hAnsi="Calibri" w:cs="Arial" w:hint="eastAsia"/>
          <w:b/>
          <w:i/>
          <w:u w:val="single"/>
          <w:lang w:val="en-US" w:eastAsia="zh-CN"/>
        </w:rPr>
        <w:t xml:space="preserve">, </w:t>
      </w:r>
      <w:r w:rsidR="005C0EBE" w:rsidRPr="00101B26">
        <w:rPr>
          <w:rFonts w:ascii="Calibri" w:eastAsia="宋体" w:hAnsi="Calibri" w:cs="Arial" w:hint="eastAsia"/>
          <w:b/>
          <w:i/>
          <w:u w:val="single"/>
          <w:lang w:val="en-US" w:eastAsia="zh-CN"/>
        </w:rPr>
        <w:t xml:space="preserve">the required SNR values for 5% BLER (with practical channel estimation) can be summarized in </w:t>
      </w:r>
      <w:r w:rsidR="005C0EBE" w:rsidRPr="00101B26">
        <w:rPr>
          <w:rFonts w:ascii="Calibri" w:eastAsia="宋体" w:hAnsi="Calibri" w:cs="Arial"/>
          <w:b/>
          <w:i/>
          <w:u w:val="single"/>
          <w:lang w:val="en-US" w:eastAsia="zh-CN"/>
        </w:rPr>
        <w:t>the</w:t>
      </w:r>
      <w:r w:rsidR="005C0EBE">
        <w:rPr>
          <w:rFonts w:ascii="Calibri" w:eastAsia="宋体" w:hAnsi="Calibri" w:cs="Arial" w:hint="eastAsia"/>
          <w:b/>
          <w:i/>
          <w:u w:val="single"/>
          <w:lang w:val="en-US" w:eastAsia="zh-CN"/>
        </w:rPr>
        <w:t xml:space="preserve"> following table</w:t>
      </w:r>
      <w:r w:rsidR="0050344A">
        <w:rPr>
          <w:rFonts w:ascii="Calibri" w:eastAsia="宋体" w:hAnsi="Calibri" w:cs="Arial" w:hint="eastAsia"/>
          <w:b/>
          <w:i/>
          <w:u w:val="single"/>
          <w:lang w:val="en-US" w:eastAsia="zh-CN"/>
        </w:rPr>
        <w:t>:</w:t>
      </w:r>
    </w:p>
    <w:p w:rsidR="00575040" w:rsidRDefault="00575040" w:rsidP="00575040">
      <w:pPr>
        <w:pStyle w:val="Caption"/>
        <w:keepNext/>
        <w:spacing w:before="120" w:after="0"/>
        <w:jc w:val="center"/>
        <w:rPr>
          <w:rFonts w:asciiTheme="minorHAnsi" w:hAnsiTheme="minorHAnsi"/>
          <w:noProof/>
          <w:lang w:eastAsia="zh-CN"/>
        </w:rPr>
      </w:pPr>
      <w:r w:rsidRPr="00101B26">
        <w:rPr>
          <w:rFonts w:asciiTheme="minorHAnsi" w:hAnsiTheme="minorHAnsi"/>
        </w:rPr>
        <w:t xml:space="preserve">Table </w:t>
      </w:r>
      <w:r w:rsidRPr="00101B26">
        <w:rPr>
          <w:rFonts w:asciiTheme="minorHAnsi" w:hAnsiTheme="minorHAnsi"/>
        </w:rPr>
        <w:fldChar w:fldCharType="begin"/>
      </w:r>
      <w:r w:rsidRPr="00101B26">
        <w:rPr>
          <w:rFonts w:asciiTheme="minorHAnsi" w:hAnsiTheme="minorHAnsi"/>
        </w:rPr>
        <w:instrText xml:space="preserve"> SEQ Table \* ARABIC </w:instrText>
      </w:r>
      <w:r w:rsidRPr="00101B26">
        <w:rPr>
          <w:rFonts w:asciiTheme="minorHAnsi" w:hAnsiTheme="minorHAnsi"/>
        </w:rPr>
        <w:fldChar w:fldCharType="separate"/>
      </w:r>
      <w:r w:rsidRPr="00101B26">
        <w:rPr>
          <w:rFonts w:asciiTheme="minorHAnsi" w:hAnsiTheme="minorHAnsi"/>
          <w:noProof/>
        </w:rPr>
        <w:t>2</w:t>
      </w:r>
      <w:r w:rsidRPr="00101B26">
        <w:rPr>
          <w:rFonts w:asciiTheme="minorHAnsi" w:hAnsiTheme="minorHAnsi"/>
          <w:noProof/>
        </w:rPr>
        <w:fldChar w:fldCharType="end"/>
      </w:r>
      <w:r w:rsidRPr="00101B26">
        <w:rPr>
          <w:rFonts w:asciiTheme="minorHAnsi" w:hAnsiTheme="minorHAnsi"/>
          <w:lang w:eastAsia="zh-CN"/>
        </w:rPr>
        <w:t>-3</w:t>
      </w:r>
      <w:r w:rsidRPr="00101B26">
        <w:rPr>
          <w:rFonts w:asciiTheme="minorHAnsi" w:hAnsiTheme="minorHAnsi"/>
        </w:rPr>
        <w:t xml:space="preserve"> </w:t>
      </w:r>
      <w:r w:rsidR="00195341" w:rsidRPr="00101B26">
        <w:rPr>
          <w:rFonts w:asciiTheme="minorHAnsi" w:hAnsiTheme="minorHAnsi"/>
        </w:rPr>
        <w:t>Summary of SNR</w:t>
      </w:r>
      <w:r w:rsidR="00195341" w:rsidRPr="00101B26">
        <w:rPr>
          <w:rFonts w:asciiTheme="minorHAnsi" w:hAnsiTheme="minorHAnsi" w:hint="eastAsia"/>
        </w:rPr>
        <w:t xml:space="preserve"> values</w:t>
      </w:r>
      <w:r w:rsidR="00195341" w:rsidRPr="00101B26">
        <w:rPr>
          <w:rFonts w:asciiTheme="minorHAnsi" w:hAnsiTheme="minorHAnsi"/>
        </w:rPr>
        <w:t xml:space="preserve"> (for 5% BLER)</w:t>
      </w:r>
      <w:r w:rsidR="00195341" w:rsidRPr="00101B26">
        <w:rPr>
          <w:rFonts w:asciiTheme="minorHAnsi" w:hAnsiTheme="minorHAnsi" w:hint="eastAsia"/>
        </w:rPr>
        <w:t>, based on above MCS down-selection</w:t>
      </w:r>
    </w:p>
    <w:tbl>
      <w:tblPr>
        <w:tblStyle w:val="MediumGrid3-Accent1"/>
        <w:tblW w:w="4410" w:type="pct"/>
        <w:tblLook w:val="04A0" w:firstRow="1" w:lastRow="0" w:firstColumn="1" w:lastColumn="0" w:noHBand="0" w:noVBand="1"/>
      </w:tblPr>
      <w:tblGrid>
        <w:gridCol w:w="1137"/>
        <w:gridCol w:w="2558"/>
        <w:gridCol w:w="2499"/>
        <w:gridCol w:w="2500"/>
      </w:tblGrid>
      <w:tr w:rsidR="00F039E1" w:rsidRPr="00E918AD" w:rsidTr="000253F9">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54" w:type="pct"/>
            <w:vMerge w:val="restart"/>
          </w:tcPr>
          <w:p w:rsidR="00F039E1" w:rsidRPr="00101B26" w:rsidRDefault="00F039E1" w:rsidP="00402ED5">
            <w:pPr>
              <w:keepLines/>
              <w:spacing w:after="0"/>
              <w:jc w:val="center"/>
              <w:rPr>
                <w:rFonts w:asciiTheme="minorHAnsi" w:eastAsia="Arial Unicode MS" w:hAnsiTheme="minorHAnsi" w:cs="Arial Unicode MS"/>
                <w:b w:val="0"/>
                <w:bCs w:val="0"/>
                <w:sz w:val="22"/>
                <w:szCs w:val="21"/>
              </w:rPr>
            </w:pPr>
            <w:r w:rsidRPr="00101B26">
              <w:rPr>
                <w:rFonts w:asciiTheme="minorHAnsi" w:eastAsia="Arial Unicode MS" w:hAnsiTheme="minorHAnsi" w:cs="Arial Unicode MS"/>
                <w:sz w:val="22"/>
                <w:szCs w:val="21"/>
              </w:rPr>
              <w:t>Scenarios</w:t>
            </w:r>
          </w:p>
        </w:tc>
        <w:tc>
          <w:tcPr>
            <w:tcW w:w="4346" w:type="pct"/>
            <w:gridSpan w:val="3"/>
          </w:tcPr>
          <w:p w:rsidR="00F039E1" w:rsidRPr="00101B26" w:rsidRDefault="00F039E1" w:rsidP="00402ED5">
            <w:pPr>
              <w:keepLines/>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Arial Unicode MS" w:hAnsiTheme="minorHAnsi" w:cs="Arial Unicode MS"/>
                <w:sz w:val="22"/>
                <w:szCs w:val="21"/>
              </w:rPr>
            </w:pPr>
            <w:r w:rsidRPr="00101B26">
              <w:rPr>
                <w:rFonts w:asciiTheme="minorHAnsi" w:eastAsia="Arial Unicode MS" w:hAnsiTheme="minorHAnsi" w:cs="Arial Unicode MS"/>
                <w:sz w:val="22"/>
                <w:szCs w:val="21"/>
              </w:rPr>
              <w:t>DMRS pattern</w:t>
            </w:r>
            <w:r>
              <w:rPr>
                <w:rFonts w:asciiTheme="minorHAnsi" w:eastAsia="Arial Unicode MS" w:hAnsiTheme="minorHAnsi" w:cs="Arial Unicode MS" w:hint="eastAsia"/>
                <w:sz w:val="22"/>
                <w:szCs w:val="21"/>
                <w:lang w:eastAsia="zh-CN"/>
              </w:rPr>
              <w:t xml:space="preserve">: </w:t>
            </w:r>
            <w:r w:rsidRPr="00E918AD">
              <w:rPr>
                <w:rFonts w:asciiTheme="minorHAnsi" w:eastAsia="Arial Unicode MS" w:hAnsiTheme="minorHAnsi" w:cs="Arial Unicode MS"/>
                <w:sz w:val="21"/>
                <w:szCs w:val="21"/>
                <w:lang w:eastAsia="zh-CN"/>
              </w:rPr>
              <w:t>DL-DMRS-add-</w:t>
            </w:r>
            <w:proofErr w:type="spellStart"/>
            <w:r w:rsidRPr="00E918AD">
              <w:rPr>
                <w:rFonts w:asciiTheme="minorHAnsi" w:eastAsia="Arial Unicode MS" w:hAnsiTheme="minorHAnsi" w:cs="Arial Unicode MS"/>
                <w:sz w:val="21"/>
                <w:szCs w:val="21"/>
                <w:lang w:eastAsia="zh-CN"/>
              </w:rPr>
              <w:t>pos</w:t>
            </w:r>
            <w:proofErr w:type="spellEnd"/>
            <w:r w:rsidRPr="00E918AD">
              <w:rPr>
                <w:rFonts w:asciiTheme="minorHAnsi" w:eastAsia="Arial Unicode MS" w:hAnsiTheme="minorHAnsi" w:cs="Arial Unicode MS"/>
                <w:sz w:val="21"/>
                <w:szCs w:val="21"/>
                <w:lang w:eastAsia="zh-CN"/>
              </w:rPr>
              <w:t xml:space="preserve"> = 2</w:t>
            </w:r>
          </w:p>
        </w:tc>
      </w:tr>
      <w:tr w:rsidR="00F039E1" w:rsidRPr="00E918AD" w:rsidTr="000253F9">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54" w:type="pct"/>
            <w:vMerge/>
          </w:tcPr>
          <w:p w:rsidR="00F039E1" w:rsidRPr="00E918AD" w:rsidRDefault="00F039E1" w:rsidP="00402ED5">
            <w:pPr>
              <w:keepLines/>
              <w:spacing w:after="0"/>
              <w:jc w:val="center"/>
              <w:rPr>
                <w:rFonts w:asciiTheme="minorHAnsi" w:eastAsia="Arial Unicode MS" w:hAnsiTheme="minorHAnsi" w:cs="Arial Unicode MS"/>
                <w:b w:val="0"/>
                <w:bCs w:val="0"/>
                <w:sz w:val="21"/>
                <w:szCs w:val="21"/>
              </w:rPr>
            </w:pPr>
          </w:p>
        </w:tc>
        <w:tc>
          <w:tcPr>
            <w:tcW w:w="1471" w:type="pct"/>
          </w:tcPr>
          <w:p w:rsidR="00F039E1" w:rsidRPr="00E918AD" w:rsidRDefault="00F039E1" w:rsidP="00402ED5">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sz w:val="21"/>
                <w:szCs w:val="21"/>
              </w:rPr>
              <w:t>Set 1</w:t>
            </w:r>
          </w:p>
        </w:tc>
        <w:tc>
          <w:tcPr>
            <w:tcW w:w="1437" w:type="pct"/>
          </w:tcPr>
          <w:p w:rsidR="00F039E1" w:rsidRPr="00E918AD" w:rsidRDefault="00F039E1" w:rsidP="00402ED5">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sz w:val="21"/>
                <w:szCs w:val="21"/>
              </w:rPr>
              <w:t>Set 2</w:t>
            </w:r>
          </w:p>
        </w:tc>
        <w:tc>
          <w:tcPr>
            <w:tcW w:w="1437" w:type="pct"/>
          </w:tcPr>
          <w:p w:rsidR="00F039E1" w:rsidRPr="00E918AD" w:rsidRDefault="00F039E1" w:rsidP="00402ED5">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Arial Unicode MS"/>
                <w:b/>
                <w:bCs/>
                <w:sz w:val="21"/>
                <w:szCs w:val="21"/>
                <w:lang w:eastAsia="zh-CN"/>
              </w:rPr>
            </w:pPr>
            <w:r w:rsidRPr="00E918AD">
              <w:rPr>
                <w:rFonts w:asciiTheme="minorHAnsi" w:eastAsia="Arial Unicode MS" w:hAnsiTheme="minorHAnsi" w:cs="Arial Unicode MS"/>
                <w:sz w:val="21"/>
                <w:szCs w:val="21"/>
              </w:rPr>
              <w:t>Set 3</w:t>
            </w:r>
          </w:p>
        </w:tc>
      </w:tr>
      <w:tr w:rsidR="00F039E1" w:rsidRPr="00E918AD" w:rsidTr="000253F9">
        <w:trPr>
          <w:trHeight w:val="170"/>
        </w:trPr>
        <w:tc>
          <w:tcPr>
            <w:cnfStyle w:val="001000000000" w:firstRow="0" w:lastRow="0" w:firstColumn="1" w:lastColumn="0" w:oddVBand="0" w:evenVBand="0" w:oddHBand="0" w:evenHBand="0" w:firstRowFirstColumn="0" w:firstRowLastColumn="0" w:lastRowFirstColumn="0" w:lastRowLastColumn="0"/>
            <w:tcW w:w="654" w:type="pct"/>
          </w:tcPr>
          <w:p w:rsidR="00F039E1" w:rsidRPr="00E918AD" w:rsidRDefault="00F039E1" w:rsidP="00402ED5">
            <w:pPr>
              <w:keepNext/>
              <w:keepLines/>
              <w:spacing w:after="0"/>
              <w:jc w:val="center"/>
              <w:rPr>
                <w:rFonts w:asciiTheme="minorHAnsi" w:eastAsia="Arial Unicode MS" w:hAnsiTheme="minorHAnsi" w:cs="Arial Unicode MS"/>
                <w:b w:val="0"/>
                <w:bCs w:val="0"/>
                <w:sz w:val="21"/>
                <w:szCs w:val="21"/>
                <w:lang w:eastAsia="zh-CN"/>
              </w:rPr>
            </w:pPr>
            <w:r>
              <w:rPr>
                <w:rFonts w:asciiTheme="minorHAnsi" w:eastAsia="Arial Unicode MS" w:hAnsiTheme="minorHAnsi" w:cs="Arial Unicode MS" w:hint="eastAsia"/>
                <w:b w:val="0"/>
                <w:bCs w:val="0"/>
                <w:sz w:val="21"/>
                <w:szCs w:val="21"/>
                <w:lang w:eastAsia="zh-CN"/>
              </w:rPr>
              <w:t>SNR(dB)</w:t>
            </w:r>
          </w:p>
        </w:tc>
        <w:tc>
          <w:tcPr>
            <w:tcW w:w="1471" w:type="pct"/>
          </w:tcPr>
          <w:p w:rsidR="00F039E1" w:rsidRPr="000253F9" w:rsidRDefault="00F039E1" w:rsidP="00402ED5">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Arial Unicode MS"/>
                <w:b/>
                <w:sz w:val="21"/>
                <w:szCs w:val="21"/>
                <w:highlight w:val="yellow"/>
                <w:lang w:eastAsia="zh-CN"/>
              </w:rPr>
            </w:pPr>
            <w:r w:rsidRPr="000253F9">
              <w:rPr>
                <w:rFonts w:asciiTheme="minorHAnsi" w:eastAsia="Arial Unicode MS" w:hAnsiTheme="minorHAnsi" w:cs="Arial Unicode MS"/>
                <w:b/>
                <w:sz w:val="21"/>
                <w:szCs w:val="21"/>
                <w:highlight w:val="yellow"/>
              </w:rPr>
              <w:t>-1.</w:t>
            </w:r>
            <w:r w:rsidRPr="000253F9">
              <w:rPr>
                <w:rFonts w:asciiTheme="minorHAnsi" w:eastAsia="Arial Unicode MS" w:hAnsiTheme="minorHAnsi" w:cs="Arial Unicode MS" w:hint="eastAsia"/>
                <w:b/>
                <w:sz w:val="21"/>
                <w:szCs w:val="21"/>
                <w:highlight w:val="yellow"/>
                <w:lang w:eastAsia="zh-CN"/>
              </w:rPr>
              <w:t>6</w:t>
            </w:r>
          </w:p>
        </w:tc>
        <w:tc>
          <w:tcPr>
            <w:tcW w:w="1437" w:type="pct"/>
          </w:tcPr>
          <w:p w:rsidR="00F039E1" w:rsidRPr="000253F9" w:rsidRDefault="00F039E1" w:rsidP="00402ED5">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Arial Unicode MS"/>
                <w:b/>
                <w:sz w:val="21"/>
                <w:szCs w:val="21"/>
                <w:highlight w:val="yellow"/>
              </w:rPr>
            </w:pPr>
            <w:r w:rsidRPr="000253F9">
              <w:rPr>
                <w:rFonts w:asciiTheme="minorHAnsi" w:eastAsia="Arial Unicode MS" w:hAnsiTheme="minorHAnsi" w:cs="Arial Unicode MS"/>
                <w:b/>
                <w:sz w:val="21"/>
                <w:szCs w:val="21"/>
                <w:highlight w:val="yellow"/>
              </w:rPr>
              <w:t>-1.</w:t>
            </w:r>
            <w:r w:rsidRPr="000253F9">
              <w:rPr>
                <w:rFonts w:asciiTheme="minorHAnsi" w:eastAsia="Arial Unicode MS" w:hAnsiTheme="minorHAnsi" w:cs="Arial Unicode MS" w:hint="eastAsia"/>
                <w:b/>
                <w:sz w:val="21"/>
                <w:szCs w:val="21"/>
                <w:highlight w:val="yellow"/>
                <w:lang w:eastAsia="zh-CN"/>
              </w:rPr>
              <w:t>2</w:t>
            </w:r>
          </w:p>
        </w:tc>
        <w:tc>
          <w:tcPr>
            <w:tcW w:w="1437" w:type="pct"/>
          </w:tcPr>
          <w:p w:rsidR="00F039E1" w:rsidRPr="000253F9" w:rsidRDefault="00F039E1" w:rsidP="00402ED5">
            <w:pPr>
              <w:spacing w:before="100" w:beforeAutospacing="1" w:after="100" w:afterAutospacing="1"/>
              <w:jc w:val="center"/>
              <w:cnfStyle w:val="000000000000" w:firstRow="0" w:lastRow="0" w:firstColumn="0" w:lastColumn="0" w:oddVBand="0" w:evenVBand="0" w:oddHBand="0" w:evenHBand="0" w:firstRowFirstColumn="0" w:firstRowLastColumn="0" w:lastRowFirstColumn="0" w:lastRowLastColumn="0"/>
              <w:rPr>
                <w:rFonts w:asciiTheme="minorHAnsi" w:eastAsia="Arial Unicode MS" w:hAnsiTheme="minorHAnsi" w:cs="Arial Unicode MS"/>
                <w:b/>
                <w:sz w:val="21"/>
                <w:szCs w:val="21"/>
                <w:highlight w:val="yellow"/>
              </w:rPr>
            </w:pPr>
            <w:r w:rsidRPr="000253F9">
              <w:rPr>
                <w:rFonts w:asciiTheme="minorHAnsi" w:eastAsia="Arial Unicode MS" w:hAnsiTheme="minorHAnsi" w:cs="Arial Unicode MS"/>
                <w:b/>
                <w:sz w:val="21"/>
                <w:szCs w:val="21"/>
                <w:highlight w:val="yellow"/>
              </w:rPr>
              <w:t>-1.</w:t>
            </w:r>
            <w:r w:rsidR="0054783E">
              <w:rPr>
                <w:rFonts w:asciiTheme="minorHAnsi" w:eastAsia="Arial Unicode MS" w:hAnsiTheme="minorHAnsi" w:cs="Arial Unicode MS" w:hint="eastAsia"/>
                <w:b/>
                <w:sz w:val="21"/>
                <w:szCs w:val="21"/>
                <w:highlight w:val="yellow"/>
                <w:lang w:eastAsia="zh-CN"/>
              </w:rPr>
              <w:t>3</w:t>
            </w:r>
          </w:p>
        </w:tc>
      </w:tr>
    </w:tbl>
    <w:p w:rsidR="00C04024" w:rsidRDefault="00C04024" w:rsidP="00575040">
      <w:pPr>
        <w:rPr>
          <w:rFonts w:ascii="Calibri" w:eastAsia="宋体"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4D0114" w:rsidRPr="00A4587D" w:rsidRDefault="004D0114" w:rsidP="00A4587D">
      <w:pPr>
        <w:spacing w:afterLines="50" w:after="120"/>
        <w:jc w:val="both"/>
        <w:rPr>
          <w:rFonts w:ascii="Calibri" w:eastAsia="宋体" w:hAnsi="Calibri" w:cs="Arial"/>
          <w:lang w:val="en-US" w:eastAsia="zh-CN"/>
        </w:rPr>
      </w:pPr>
      <w:r w:rsidRPr="00A4587D">
        <w:rPr>
          <w:rFonts w:ascii="Calibri" w:eastAsia="宋体" w:hAnsi="Calibri" w:cs="Arial" w:hint="eastAsia"/>
          <w:lang w:val="en-US" w:eastAsia="zh-CN"/>
        </w:rPr>
        <w:t xml:space="preserve">[1] R4-1714028, </w:t>
      </w:r>
      <w:r w:rsidRPr="00A4587D">
        <w:rPr>
          <w:rFonts w:ascii="Calibri" w:eastAsia="宋体" w:hAnsi="Calibri" w:cs="Arial"/>
          <w:lang w:val="en-US" w:eastAsia="zh-CN"/>
        </w:rPr>
        <w:t>“WF on UE REFSENS simulation assumptions”</w:t>
      </w:r>
      <w:r w:rsidRPr="00A4587D">
        <w:rPr>
          <w:rFonts w:ascii="Calibri" w:eastAsia="宋体" w:hAnsi="Calibri" w:cs="Arial" w:hint="eastAsia"/>
          <w:lang w:val="en-US" w:eastAsia="zh-CN"/>
        </w:rPr>
        <w:t xml:space="preserve">, Ericsson. </w:t>
      </w:r>
    </w:p>
    <w:p w:rsidR="00402ED5" w:rsidRPr="00402ED5" w:rsidRDefault="00402ED5" w:rsidP="009D725F">
      <w:pPr>
        <w:spacing w:afterLines="50" w:after="120"/>
        <w:jc w:val="both"/>
        <w:rPr>
          <w:rFonts w:ascii="Calibri" w:eastAsiaTheme="minorEastAsia" w:hAnsi="Calibri" w:cs="Arial"/>
          <w:lang w:eastAsia="zh-CN"/>
        </w:rPr>
      </w:pPr>
      <w:r>
        <w:rPr>
          <w:rFonts w:ascii="Calibri" w:eastAsia="宋体" w:hAnsi="Calibri" w:cs="Arial" w:hint="eastAsia"/>
          <w:lang w:val="en-US" w:eastAsia="zh-CN"/>
        </w:rPr>
        <w:t>[</w:t>
      </w:r>
      <w:r w:rsidR="00A257B7">
        <w:rPr>
          <w:rFonts w:ascii="Calibri" w:eastAsia="宋体" w:hAnsi="Calibri" w:cs="Arial" w:hint="eastAsia"/>
          <w:lang w:val="en-US" w:eastAsia="zh-CN"/>
        </w:rPr>
        <w:t>2</w:t>
      </w:r>
      <w:r>
        <w:rPr>
          <w:rFonts w:ascii="Calibri" w:eastAsia="宋体" w:hAnsi="Calibri" w:cs="Arial" w:hint="eastAsia"/>
          <w:lang w:val="en-US" w:eastAsia="zh-CN"/>
        </w:rPr>
        <w:t xml:space="preserve">] </w:t>
      </w:r>
      <w:r w:rsidRPr="00402ED5">
        <w:rPr>
          <w:rFonts w:ascii="Calibri" w:hAnsi="Calibri" w:cs="Arial" w:hint="eastAsia"/>
        </w:rPr>
        <w:t>R4-1801311</w:t>
      </w:r>
      <w:r>
        <w:rPr>
          <w:rFonts w:ascii="Calibri" w:eastAsiaTheme="minorEastAsia" w:hAnsi="Calibri" w:cs="Arial" w:hint="eastAsia"/>
          <w:lang w:eastAsia="zh-CN"/>
        </w:rPr>
        <w:t xml:space="preserve">, </w:t>
      </w:r>
      <w:r>
        <w:rPr>
          <w:rFonts w:ascii="Calibri" w:eastAsiaTheme="minorEastAsia" w:hAnsi="Calibri" w:cs="Arial"/>
          <w:lang w:eastAsia="zh-CN"/>
        </w:rPr>
        <w:t>“</w:t>
      </w:r>
      <w:r w:rsidRPr="00402ED5">
        <w:rPr>
          <w:rFonts w:ascii="Calibri" w:eastAsiaTheme="minorEastAsia" w:hAnsi="Calibri" w:cs="Arial"/>
          <w:lang w:val="en-US"/>
        </w:rPr>
        <w:t>Way forward on NR UE REFSENS SNR simulation assumptions</w:t>
      </w:r>
      <w:r>
        <w:rPr>
          <w:rFonts w:ascii="Calibri" w:eastAsiaTheme="minorEastAsia" w:hAnsi="Calibri" w:cs="Arial"/>
          <w:lang w:eastAsia="zh-CN"/>
        </w:rPr>
        <w:t>”</w:t>
      </w:r>
      <w:r w:rsidR="00DB6D1B">
        <w:rPr>
          <w:rFonts w:ascii="Calibri" w:eastAsiaTheme="minorEastAsia" w:hAnsi="Calibri" w:cs="Arial" w:hint="eastAsia"/>
          <w:lang w:eastAsia="zh-CN"/>
        </w:rPr>
        <w:t>,</w:t>
      </w:r>
      <w:r>
        <w:rPr>
          <w:rFonts w:ascii="Calibri" w:eastAsiaTheme="minorEastAsia" w:hAnsi="Calibri" w:cs="Arial" w:hint="eastAsia"/>
          <w:lang w:eastAsia="zh-CN"/>
        </w:rPr>
        <w:t xml:space="preserve"> </w:t>
      </w:r>
      <w:r w:rsidR="00366CC7">
        <w:rPr>
          <w:rFonts w:ascii="Calibri" w:eastAsiaTheme="minorEastAsia" w:hAnsi="Calibri" w:cs="Arial"/>
          <w:lang w:eastAsia="zh-CN"/>
        </w:rPr>
        <w:t>Huawei</w:t>
      </w:r>
      <w:r>
        <w:rPr>
          <w:rFonts w:ascii="Calibri" w:eastAsiaTheme="minorEastAsia" w:hAnsi="Calibri" w:cs="Arial" w:hint="eastAsia"/>
          <w:lang w:eastAsia="zh-CN"/>
        </w:rPr>
        <w:t>.</w:t>
      </w:r>
    </w:p>
    <w:p w:rsidR="00C52C03" w:rsidRDefault="00C52C03"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A257B7">
        <w:rPr>
          <w:rFonts w:ascii="Calibri" w:eastAsia="宋体" w:hAnsi="Calibri" w:cs="Arial" w:hint="eastAsia"/>
          <w:lang w:val="en-US" w:eastAsia="zh-CN"/>
        </w:rPr>
        <w:t>3</w:t>
      </w:r>
      <w:r>
        <w:rPr>
          <w:rFonts w:ascii="Calibri" w:eastAsia="宋体" w:hAnsi="Calibri" w:cs="Arial" w:hint="eastAsia"/>
          <w:lang w:val="en-US" w:eastAsia="zh-CN"/>
        </w:rPr>
        <w:t xml:space="preserve">] </w:t>
      </w:r>
      <w:r w:rsidRPr="00C52C03">
        <w:rPr>
          <w:rFonts w:ascii="Calibri" w:eastAsia="宋体" w:hAnsi="Calibri" w:cs="Arial"/>
          <w:lang w:val="en-US" w:eastAsia="zh-CN"/>
        </w:rPr>
        <w:t>R4-</w:t>
      </w:r>
      <w:r w:rsidR="00402ED5" w:rsidRPr="00402ED5">
        <w:rPr>
          <w:rFonts w:ascii="Calibri" w:eastAsia="宋体" w:hAnsi="Calibri" w:cs="Arial"/>
          <w:lang w:val="en-US" w:eastAsia="zh-CN"/>
        </w:rPr>
        <w:t>1</w:t>
      </w:r>
      <w:r w:rsidR="00402ED5" w:rsidRPr="00402ED5">
        <w:rPr>
          <w:rFonts w:ascii="Calibri" w:eastAsia="宋体" w:hAnsi="Calibri" w:cs="Arial" w:hint="eastAsia"/>
          <w:lang w:val="en-US" w:eastAsia="zh-CN"/>
        </w:rPr>
        <w:t>800203</w:t>
      </w:r>
      <w:r>
        <w:rPr>
          <w:rFonts w:ascii="Calibri" w:eastAsia="宋体" w:hAnsi="Calibri" w:cs="Arial" w:hint="eastAsia"/>
          <w:lang w:val="en-US" w:eastAsia="zh-CN"/>
        </w:rPr>
        <w:t xml:space="preserve">, </w:t>
      </w:r>
      <w:r>
        <w:rPr>
          <w:rFonts w:ascii="Calibri" w:eastAsia="宋体" w:hAnsi="Calibri" w:cs="Arial"/>
          <w:lang w:val="en-US" w:eastAsia="zh-CN"/>
        </w:rPr>
        <w:t>“</w:t>
      </w:r>
      <w:r w:rsidRPr="00C52C03">
        <w:rPr>
          <w:rFonts w:ascii="Calibri" w:eastAsia="宋体" w:hAnsi="Calibri" w:cs="Arial"/>
          <w:lang w:val="en-US" w:eastAsia="zh-CN"/>
        </w:rPr>
        <w:t>Discussion on UE REFSENS and simulation results</w:t>
      </w:r>
      <w:r>
        <w:rPr>
          <w:rFonts w:ascii="Calibri" w:eastAsia="宋体" w:hAnsi="Calibri" w:cs="Arial"/>
          <w:lang w:val="en-US" w:eastAsia="zh-CN"/>
        </w:rPr>
        <w:t>”</w:t>
      </w:r>
      <w:r>
        <w:rPr>
          <w:rFonts w:ascii="Calibri" w:eastAsia="宋体" w:hAnsi="Calibri" w:cs="Arial" w:hint="eastAsia"/>
          <w:lang w:val="en-US" w:eastAsia="zh-CN"/>
        </w:rPr>
        <w:t xml:space="preserve">, Samsung. </w:t>
      </w:r>
    </w:p>
    <w:sectPr w:rsidR="00C52C03" w:rsidSect="00F5445B">
      <w:footerReference w:type="default" r:id="rId1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591" w:rsidRDefault="00116591">
      <w:r>
        <w:separator/>
      </w:r>
    </w:p>
  </w:endnote>
  <w:endnote w:type="continuationSeparator" w:id="0">
    <w:p w:rsidR="00116591" w:rsidRDefault="0011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D5" w:rsidRPr="001F38DC" w:rsidRDefault="00402ED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83359F">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83359F">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591" w:rsidRDefault="00116591">
      <w:r>
        <w:separator/>
      </w:r>
    </w:p>
  </w:footnote>
  <w:footnote w:type="continuationSeparator" w:id="0">
    <w:p w:rsidR="00116591" w:rsidRDefault="00116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5353"/>
    <w:multiLevelType w:val="hybridMultilevel"/>
    <w:tmpl w:val="AE70B0B2"/>
    <w:lvl w:ilvl="0" w:tplc="04090005">
      <w:start w:val="1"/>
      <w:numFmt w:val="bullet"/>
      <w:lvlText w:val=""/>
      <w:lvlJc w:val="left"/>
      <w:pPr>
        <w:ind w:left="1460" w:hanging="420"/>
      </w:pPr>
      <w:rPr>
        <w:rFonts w:ascii="Wingdings" w:hAnsi="Wingdings" w:hint="default"/>
      </w:rPr>
    </w:lvl>
    <w:lvl w:ilvl="1" w:tplc="04090003" w:tentative="1">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1">
    <w:nsid w:val="13B37CE3"/>
    <w:multiLevelType w:val="hybridMultilevel"/>
    <w:tmpl w:val="D7B6FEC4"/>
    <w:lvl w:ilvl="0" w:tplc="04090005">
      <w:start w:val="1"/>
      <w:numFmt w:val="bullet"/>
      <w:lvlText w:val=""/>
      <w:lvlJc w:val="left"/>
      <w:pPr>
        <w:ind w:left="1460" w:hanging="420"/>
      </w:pPr>
      <w:rPr>
        <w:rFonts w:ascii="Wingdings" w:hAnsi="Wingdings" w:hint="default"/>
      </w:rPr>
    </w:lvl>
    <w:lvl w:ilvl="1" w:tplc="04090003" w:tentative="1">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2">
    <w:nsid w:val="222F0B13"/>
    <w:multiLevelType w:val="hybridMultilevel"/>
    <w:tmpl w:val="08FAC3A4"/>
    <w:lvl w:ilvl="0" w:tplc="04090003">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
    <w:nsid w:val="285618CB"/>
    <w:multiLevelType w:val="hybridMultilevel"/>
    <w:tmpl w:val="9DA42562"/>
    <w:lvl w:ilvl="0" w:tplc="04090005">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BFE4966"/>
    <w:multiLevelType w:val="hybridMultilevel"/>
    <w:tmpl w:val="F31AD3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2F027F5"/>
    <w:multiLevelType w:val="hybridMultilevel"/>
    <w:tmpl w:val="E9FACC5A"/>
    <w:lvl w:ilvl="0" w:tplc="0409000F">
      <w:start w:val="1"/>
      <w:numFmt w:val="decimal"/>
      <w:lvlText w:val="%1."/>
      <w:lvlJc w:val="left"/>
      <w:pPr>
        <w:ind w:left="620" w:hanging="420"/>
      </w:pPr>
      <w:rPr>
        <w:rFont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43A005BD"/>
    <w:multiLevelType w:val="hybridMultilevel"/>
    <w:tmpl w:val="514C588A"/>
    <w:lvl w:ilvl="0" w:tplc="04090001">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2300" w:hanging="420"/>
      </w:pPr>
      <w:rPr>
        <w:rFonts w:ascii="Wingdings" w:hAnsi="Wingdings" w:hint="default"/>
      </w:rPr>
    </w:lvl>
    <w:lvl w:ilvl="2" w:tplc="04090005" w:tentative="1">
      <w:start w:val="1"/>
      <w:numFmt w:val="bullet"/>
      <w:lvlText w:val=""/>
      <w:lvlJc w:val="left"/>
      <w:pPr>
        <w:ind w:left="2720" w:hanging="420"/>
      </w:pPr>
      <w:rPr>
        <w:rFonts w:ascii="Wingdings" w:hAnsi="Wingdings" w:hint="default"/>
      </w:rPr>
    </w:lvl>
    <w:lvl w:ilvl="3" w:tplc="04090001" w:tentative="1">
      <w:start w:val="1"/>
      <w:numFmt w:val="bullet"/>
      <w:lvlText w:val=""/>
      <w:lvlJc w:val="left"/>
      <w:pPr>
        <w:ind w:left="3140" w:hanging="420"/>
      </w:pPr>
      <w:rPr>
        <w:rFonts w:ascii="Wingdings" w:hAnsi="Wingdings" w:hint="default"/>
      </w:rPr>
    </w:lvl>
    <w:lvl w:ilvl="4" w:tplc="04090003" w:tentative="1">
      <w:start w:val="1"/>
      <w:numFmt w:val="bullet"/>
      <w:lvlText w:val=""/>
      <w:lvlJc w:val="left"/>
      <w:pPr>
        <w:ind w:left="3560" w:hanging="420"/>
      </w:pPr>
      <w:rPr>
        <w:rFonts w:ascii="Wingdings" w:hAnsi="Wingdings" w:hint="default"/>
      </w:rPr>
    </w:lvl>
    <w:lvl w:ilvl="5" w:tplc="04090005" w:tentative="1">
      <w:start w:val="1"/>
      <w:numFmt w:val="bullet"/>
      <w:lvlText w:val=""/>
      <w:lvlJc w:val="left"/>
      <w:pPr>
        <w:ind w:left="3980" w:hanging="420"/>
      </w:pPr>
      <w:rPr>
        <w:rFonts w:ascii="Wingdings" w:hAnsi="Wingdings" w:hint="default"/>
      </w:rPr>
    </w:lvl>
    <w:lvl w:ilvl="6" w:tplc="04090001" w:tentative="1">
      <w:start w:val="1"/>
      <w:numFmt w:val="bullet"/>
      <w:lvlText w:val=""/>
      <w:lvlJc w:val="left"/>
      <w:pPr>
        <w:ind w:left="4400" w:hanging="420"/>
      </w:pPr>
      <w:rPr>
        <w:rFonts w:ascii="Wingdings" w:hAnsi="Wingdings" w:hint="default"/>
      </w:rPr>
    </w:lvl>
    <w:lvl w:ilvl="7" w:tplc="04090003" w:tentative="1">
      <w:start w:val="1"/>
      <w:numFmt w:val="bullet"/>
      <w:lvlText w:val=""/>
      <w:lvlJc w:val="left"/>
      <w:pPr>
        <w:ind w:left="4820" w:hanging="420"/>
      </w:pPr>
      <w:rPr>
        <w:rFonts w:ascii="Wingdings" w:hAnsi="Wingdings" w:hint="default"/>
      </w:rPr>
    </w:lvl>
    <w:lvl w:ilvl="8" w:tplc="04090005" w:tentative="1">
      <w:start w:val="1"/>
      <w:numFmt w:val="bullet"/>
      <w:lvlText w:val=""/>
      <w:lvlJc w:val="left"/>
      <w:pPr>
        <w:ind w:left="5240" w:hanging="420"/>
      </w:pPr>
      <w:rPr>
        <w:rFonts w:ascii="Wingdings" w:hAnsi="Wingdings" w:hint="default"/>
      </w:rPr>
    </w:lvl>
  </w:abstractNum>
  <w:abstractNum w:abstractNumId="8">
    <w:nsid w:val="486165D6"/>
    <w:multiLevelType w:val="hybridMultilevel"/>
    <w:tmpl w:val="0BFC2FC2"/>
    <w:lvl w:ilvl="0" w:tplc="04090005">
      <w:start w:val="1"/>
      <w:numFmt w:val="bullet"/>
      <w:lvlText w:val=""/>
      <w:lvlJc w:val="left"/>
      <w:pPr>
        <w:ind w:left="1460" w:hanging="420"/>
      </w:pPr>
      <w:rPr>
        <w:rFonts w:ascii="Wingdings" w:hAnsi="Wingdings" w:hint="default"/>
      </w:rPr>
    </w:lvl>
    <w:lvl w:ilvl="1" w:tplc="04090003">
      <w:start w:val="1"/>
      <w:numFmt w:val="bullet"/>
      <w:lvlText w:val=""/>
      <w:lvlJc w:val="left"/>
      <w:pPr>
        <w:ind w:left="1880" w:hanging="420"/>
      </w:pPr>
      <w:rPr>
        <w:rFonts w:ascii="Wingdings" w:hAnsi="Wingdings" w:hint="default"/>
      </w:rPr>
    </w:lvl>
    <w:lvl w:ilvl="2" w:tplc="04090005">
      <w:start w:val="1"/>
      <w:numFmt w:val="bullet"/>
      <w:lvlText w:val=""/>
      <w:lvlJc w:val="left"/>
      <w:pPr>
        <w:ind w:left="2300" w:hanging="420"/>
      </w:pPr>
      <w:rPr>
        <w:rFonts w:ascii="Wingdings" w:hAnsi="Wingdings" w:hint="default"/>
      </w:rPr>
    </w:lvl>
    <w:lvl w:ilvl="3" w:tplc="04090001">
      <w:start w:val="1"/>
      <w:numFmt w:val="bullet"/>
      <w:lvlText w:val=""/>
      <w:lvlJc w:val="left"/>
      <w:pPr>
        <w:ind w:left="2720" w:hanging="420"/>
      </w:pPr>
      <w:rPr>
        <w:rFonts w:ascii="Wingdings" w:hAnsi="Wingdings" w:hint="default"/>
      </w:rPr>
    </w:lvl>
    <w:lvl w:ilvl="4" w:tplc="04090003">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4"/>
  </w:num>
  <w:num w:numId="4">
    <w:abstractNumId w:val="6"/>
  </w:num>
  <w:num w:numId="5">
    <w:abstractNumId w:val="5"/>
  </w:num>
  <w:num w:numId="6">
    <w:abstractNumId w:val="8"/>
  </w:num>
  <w:num w:numId="7">
    <w:abstractNumId w:val="7"/>
  </w:num>
  <w:num w:numId="8">
    <w:abstractNumId w:val="3"/>
  </w:num>
  <w:num w:numId="9">
    <w:abstractNumId w:val="0"/>
  </w:num>
  <w:num w:numId="10">
    <w:abstractNumId w:val="2"/>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21B"/>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146C"/>
    <w:rsid w:val="00022679"/>
    <w:rsid w:val="00022B42"/>
    <w:rsid w:val="00022E62"/>
    <w:rsid w:val="0002307C"/>
    <w:rsid w:val="0002348B"/>
    <w:rsid w:val="00023EAD"/>
    <w:rsid w:val="000242F0"/>
    <w:rsid w:val="000247F2"/>
    <w:rsid w:val="00024C72"/>
    <w:rsid w:val="00024F38"/>
    <w:rsid w:val="000252F1"/>
    <w:rsid w:val="000253F9"/>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6C51"/>
    <w:rsid w:val="00037E35"/>
    <w:rsid w:val="0004014B"/>
    <w:rsid w:val="00041118"/>
    <w:rsid w:val="00041FD0"/>
    <w:rsid w:val="00042D94"/>
    <w:rsid w:val="000430A7"/>
    <w:rsid w:val="0004330C"/>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00C8"/>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D4D"/>
    <w:rsid w:val="000D2FCD"/>
    <w:rsid w:val="000D36BF"/>
    <w:rsid w:val="000D4146"/>
    <w:rsid w:val="000D466D"/>
    <w:rsid w:val="000D4C70"/>
    <w:rsid w:val="000D63BB"/>
    <w:rsid w:val="000D64C8"/>
    <w:rsid w:val="000D6C46"/>
    <w:rsid w:val="000D7394"/>
    <w:rsid w:val="000D7BF6"/>
    <w:rsid w:val="000D7DC4"/>
    <w:rsid w:val="000E026E"/>
    <w:rsid w:val="000E0C8A"/>
    <w:rsid w:val="000E1504"/>
    <w:rsid w:val="000E209F"/>
    <w:rsid w:val="000E22C8"/>
    <w:rsid w:val="000E2438"/>
    <w:rsid w:val="000E2551"/>
    <w:rsid w:val="000E275C"/>
    <w:rsid w:val="000E2966"/>
    <w:rsid w:val="000E2C21"/>
    <w:rsid w:val="000E2DD6"/>
    <w:rsid w:val="000E374E"/>
    <w:rsid w:val="000E3EB0"/>
    <w:rsid w:val="000E499C"/>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B26"/>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591"/>
    <w:rsid w:val="0011687C"/>
    <w:rsid w:val="00116E29"/>
    <w:rsid w:val="00117BA4"/>
    <w:rsid w:val="001201BF"/>
    <w:rsid w:val="00120A41"/>
    <w:rsid w:val="001212E8"/>
    <w:rsid w:val="00122410"/>
    <w:rsid w:val="00124041"/>
    <w:rsid w:val="0012475B"/>
    <w:rsid w:val="001249B6"/>
    <w:rsid w:val="001252D0"/>
    <w:rsid w:val="001261BD"/>
    <w:rsid w:val="00126211"/>
    <w:rsid w:val="00126CF0"/>
    <w:rsid w:val="00126D4C"/>
    <w:rsid w:val="00127CBA"/>
    <w:rsid w:val="0013005D"/>
    <w:rsid w:val="001304A1"/>
    <w:rsid w:val="00131972"/>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44B"/>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5072"/>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341"/>
    <w:rsid w:val="001957E8"/>
    <w:rsid w:val="0019615E"/>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627"/>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488"/>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29C"/>
    <w:rsid w:val="001F3F14"/>
    <w:rsid w:val="001F483C"/>
    <w:rsid w:val="001F4A8C"/>
    <w:rsid w:val="001F4BC1"/>
    <w:rsid w:val="001F4C1D"/>
    <w:rsid w:val="001F62FD"/>
    <w:rsid w:val="001F6A93"/>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203D"/>
    <w:rsid w:val="002431FC"/>
    <w:rsid w:val="0024320A"/>
    <w:rsid w:val="00244325"/>
    <w:rsid w:val="002443F2"/>
    <w:rsid w:val="00245151"/>
    <w:rsid w:val="00246C2B"/>
    <w:rsid w:val="0024768D"/>
    <w:rsid w:val="00247CCF"/>
    <w:rsid w:val="00250215"/>
    <w:rsid w:val="0025079B"/>
    <w:rsid w:val="002508E1"/>
    <w:rsid w:val="00250DD9"/>
    <w:rsid w:val="0025136E"/>
    <w:rsid w:val="00251580"/>
    <w:rsid w:val="00252A0C"/>
    <w:rsid w:val="00252A24"/>
    <w:rsid w:val="0025320E"/>
    <w:rsid w:val="002532B6"/>
    <w:rsid w:val="002540B6"/>
    <w:rsid w:val="00255149"/>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54B"/>
    <w:rsid w:val="0027185E"/>
    <w:rsid w:val="00272944"/>
    <w:rsid w:val="00275688"/>
    <w:rsid w:val="00275F36"/>
    <w:rsid w:val="002767B5"/>
    <w:rsid w:val="002768A9"/>
    <w:rsid w:val="00276B98"/>
    <w:rsid w:val="0027768F"/>
    <w:rsid w:val="002778A8"/>
    <w:rsid w:val="00280415"/>
    <w:rsid w:val="0028046B"/>
    <w:rsid w:val="00280C5F"/>
    <w:rsid w:val="0028101A"/>
    <w:rsid w:val="002812A1"/>
    <w:rsid w:val="00281B1B"/>
    <w:rsid w:val="00285BD0"/>
    <w:rsid w:val="0028659F"/>
    <w:rsid w:val="002874B4"/>
    <w:rsid w:val="0029066B"/>
    <w:rsid w:val="0029077A"/>
    <w:rsid w:val="00290F5C"/>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7F7"/>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A84"/>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6B66"/>
    <w:rsid w:val="002D7B9A"/>
    <w:rsid w:val="002E0D33"/>
    <w:rsid w:val="002E256E"/>
    <w:rsid w:val="002E312D"/>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17D68"/>
    <w:rsid w:val="00320102"/>
    <w:rsid w:val="0032042B"/>
    <w:rsid w:val="00321055"/>
    <w:rsid w:val="00321BD9"/>
    <w:rsid w:val="00321DEA"/>
    <w:rsid w:val="00323E8B"/>
    <w:rsid w:val="0032405E"/>
    <w:rsid w:val="0032415B"/>
    <w:rsid w:val="0032453D"/>
    <w:rsid w:val="00324879"/>
    <w:rsid w:val="00324888"/>
    <w:rsid w:val="00324FDD"/>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ABE"/>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6B4"/>
    <w:rsid w:val="00357FEE"/>
    <w:rsid w:val="0036055A"/>
    <w:rsid w:val="003607C3"/>
    <w:rsid w:val="00361439"/>
    <w:rsid w:val="0036208C"/>
    <w:rsid w:val="00364260"/>
    <w:rsid w:val="00364411"/>
    <w:rsid w:val="003656A1"/>
    <w:rsid w:val="00366817"/>
    <w:rsid w:val="00366CC7"/>
    <w:rsid w:val="00366E4B"/>
    <w:rsid w:val="00367728"/>
    <w:rsid w:val="00367859"/>
    <w:rsid w:val="00367B83"/>
    <w:rsid w:val="00370061"/>
    <w:rsid w:val="00370097"/>
    <w:rsid w:val="00370210"/>
    <w:rsid w:val="00372B74"/>
    <w:rsid w:val="003734C3"/>
    <w:rsid w:val="003737CB"/>
    <w:rsid w:val="003748EC"/>
    <w:rsid w:val="00375665"/>
    <w:rsid w:val="00375ECE"/>
    <w:rsid w:val="0037694B"/>
    <w:rsid w:val="00376AA6"/>
    <w:rsid w:val="0037740F"/>
    <w:rsid w:val="00377A6E"/>
    <w:rsid w:val="0038169D"/>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2852"/>
    <w:rsid w:val="003A380A"/>
    <w:rsid w:val="003A44F4"/>
    <w:rsid w:val="003A49A8"/>
    <w:rsid w:val="003A4F7D"/>
    <w:rsid w:val="003A65E9"/>
    <w:rsid w:val="003A7A90"/>
    <w:rsid w:val="003B0387"/>
    <w:rsid w:val="003B077A"/>
    <w:rsid w:val="003B0F32"/>
    <w:rsid w:val="003B2673"/>
    <w:rsid w:val="003B26D2"/>
    <w:rsid w:val="003B2C5B"/>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67C2"/>
    <w:rsid w:val="003D6D83"/>
    <w:rsid w:val="003D77AD"/>
    <w:rsid w:val="003E02D9"/>
    <w:rsid w:val="003E0553"/>
    <w:rsid w:val="003E0874"/>
    <w:rsid w:val="003E1699"/>
    <w:rsid w:val="003E17FD"/>
    <w:rsid w:val="003E2188"/>
    <w:rsid w:val="003E4537"/>
    <w:rsid w:val="003E4CA4"/>
    <w:rsid w:val="003E5854"/>
    <w:rsid w:val="003E58A3"/>
    <w:rsid w:val="003E5B85"/>
    <w:rsid w:val="003E5C0C"/>
    <w:rsid w:val="003E6018"/>
    <w:rsid w:val="003E763A"/>
    <w:rsid w:val="003E7AFE"/>
    <w:rsid w:val="003E7CE5"/>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ED5"/>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3F1D"/>
    <w:rsid w:val="00414600"/>
    <w:rsid w:val="00415D58"/>
    <w:rsid w:val="00416B24"/>
    <w:rsid w:val="0041744F"/>
    <w:rsid w:val="0041777F"/>
    <w:rsid w:val="004179D5"/>
    <w:rsid w:val="00417ED5"/>
    <w:rsid w:val="00417F38"/>
    <w:rsid w:val="00420E47"/>
    <w:rsid w:val="00423736"/>
    <w:rsid w:val="00425E06"/>
    <w:rsid w:val="00425E78"/>
    <w:rsid w:val="0042696B"/>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5E15"/>
    <w:rsid w:val="004463A2"/>
    <w:rsid w:val="00447111"/>
    <w:rsid w:val="00447671"/>
    <w:rsid w:val="0044769D"/>
    <w:rsid w:val="00447BFE"/>
    <w:rsid w:val="00447C77"/>
    <w:rsid w:val="00447D54"/>
    <w:rsid w:val="00450A95"/>
    <w:rsid w:val="00450EB7"/>
    <w:rsid w:val="0045135E"/>
    <w:rsid w:val="00451DA2"/>
    <w:rsid w:val="00451F23"/>
    <w:rsid w:val="0045401A"/>
    <w:rsid w:val="00455255"/>
    <w:rsid w:val="0045558A"/>
    <w:rsid w:val="004561A4"/>
    <w:rsid w:val="0045774F"/>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5157"/>
    <w:rsid w:val="004874DD"/>
    <w:rsid w:val="0048767F"/>
    <w:rsid w:val="00487F2D"/>
    <w:rsid w:val="004901C3"/>
    <w:rsid w:val="004902E4"/>
    <w:rsid w:val="00491496"/>
    <w:rsid w:val="00491520"/>
    <w:rsid w:val="0049287C"/>
    <w:rsid w:val="00493E49"/>
    <w:rsid w:val="004949AB"/>
    <w:rsid w:val="00494CE6"/>
    <w:rsid w:val="00494E44"/>
    <w:rsid w:val="00495C57"/>
    <w:rsid w:val="004960AC"/>
    <w:rsid w:val="004964AA"/>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2A"/>
    <w:rsid w:val="004B77A2"/>
    <w:rsid w:val="004B7B2D"/>
    <w:rsid w:val="004B7CEA"/>
    <w:rsid w:val="004C02BF"/>
    <w:rsid w:val="004C0F8B"/>
    <w:rsid w:val="004C1023"/>
    <w:rsid w:val="004C1CB2"/>
    <w:rsid w:val="004C22ED"/>
    <w:rsid w:val="004C4F63"/>
    <w:rsid w:val="004C58CF"/>
    <w:rsid w:val="004C6186"/>
    <w:rsid w:val="004C7573"/>
    <w:rsid w:val="004D0114"/>
    <w:rsid w:val="004D0929"/>
    <w:rsid w:val="004D17E3"/>
    <w:rsid w:val="004D1AC3"/>
    <w:rsid w:val="004D2172"/>
    <w:rsid w:val="004D39D6"/>
    <w:rsid w:val="004D39F9"/>
    <w:rsid w:val="004D3AEB"/>
    <w:rsid w:val="004D5BE4"/>
    <w:rsid w:val="004D6EE8"/>
    <w:rsid w:val="004E036E"/>
    <w:rsid w:val="004E0E7A"/>
    <w:rsid w:val="004E19BD"/>
    <w:rsid w:val="004E3353"/>
    <w:rsid w:val="004E35EC"/>
    <w:rsid w:val="004E36E0"/>
    <w:rsid w:val="004E3809"/>
    <w:rsid w:val="004E3D27"/>
    <w:rsid w:val="004E400F"/>
    <w:rsid w:val="004E4755"/>
    <w:rsid w:val="004E6969"/>
    <w:rsid w:val="004E6A27"/>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44A"/>
    <w:rsid w:val="00503962"/>
    <w:rsid w:val="005045E9"/>
    <w:rsid w:val="00504623"/>
    <w:rsid w:val="00505616"/>
    <w:rsid w:val="00505C19"/>
    <w:rsid w:val="00505FE8"/>
    <w:rsid w:val="005067E4"/>
    <w:rsid w:val="00510413"/>
    <w:rsid w:val="00510F1D"/>
    <w:rsid w:val="005114BD"/>
    <w:rsid w:val="00511C2A"/>
    <w:rsid w:val="00511DE0"/>
    <w:rsid w:val="00511FF3"/>
    <w:rsid w:val="005129C9"/>
    <w:rsid w:val="005137B7"/>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298E"/>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83E"/>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30D1"/>
    <w:rsid w:val="005649EB"/>
    <w:rsid w:val="00564DC8"/>
    <w:rsid w:val="00565370"/>
    <w:rsid w:val="00565738"/>
    <w:rsid w:val="00567D2E"/>
    <w:rsid w:val="00570447"/>
    <w:rsid w:val="00570494"/>
    <w:rsid w:val="00572327"/>
    <w:rsid w:val="00575040"/>
    <w:rsid w:val="00575EE9"/>
    <w:rsid w:val="00575FDD"/>
    <w:rsid w:val="00576DF4"/>
    <w:rsid w:val="005770C2"/>
    <w:rsid w:val="0057737C"/>
    <w:rsid w:val="00577494"/>
    <w:rsid w:val="005774C9"/>
    <w:rsid w:val="00577775"/>
    <w:rsid w:val="005808AC"/>
    <w:rsid w:val="0058103C"/>
    <w:rsid w:val="00581169"/>
    <w:rsid w:val="0058149A"/>
    <w:rsid w:val="00581736"/>
    <w:rsid w:val="005822A1"/>
    <w:rsid w:val="0058375A"/>
    <w:rsid w:val="005841C8"/>
    <w:rsid w:val="0058582C"/>
    <w:rsid w:val="00585E16"/>
    <w:rsid w:val="00585EFB"/>
    <w:rsid w:val="005860BA"/>
    <w:rsid w:val="00587D59"/>
    <w:rsid w:val="00587DD4"/>
    <w:rsid w:val="00592164"/>
    <w:rsid w:val="00592A3F"/>
    <w:rsid w:val="005938C8"/>
    <w:rsid w:val="00593D84"/>
    <w:rsid w:val="00594665"/>
    <w:rsid w:val="00594FDD"/>
    <w:rsid w:val="005952A6"/>
    <w:rsid w:val="00595FFE"/>
    <w:rsid w:val="00596443"/>
    <w:rsid w:val="005965C6"/>
    <w:rsid w:val="00596709"/>
    <w:rsid w:val="005A0BA2"/>
    <w:rsid w:val="005A0CDB"/>
    <w:rsid w:val="005A1F59"/>
    <w:rsid w:val="005A2885"/>
    <w:rsid w:val="005A4082"/>
    <w:rsid w:val="005A490D"/>
    <w:rsid w:val="005A5BF8"/>
    <w:rsid w:val="005A65E3"/>
    <w:rsid w:val="005A660B"/>
    <w:rsid w:val="005A6E34"/>
    <w:rsid w:val="005A700A"/>
    <w:rsid w:val="005A78EA"/>
    <w:rsid w:val="005B0FC1"/>
    <w:rsid w:val="005B1028"/>
    <w:rsid w:val="005B1049"/>
    <w:rsid w:val="005B1926"/>
    <w:rsid w:val="005B211C"/>
    <w:rsid w:val="005B30AA"/>
    <w:rsid w:val="005B3DC4"/>
    <w:rsid w:val="005B4D51"/>
    <w:rsid w:val="005B50C7"/>
    <w:rsid w:val="005B5983"/>
    <w:rsid w:val="005B7CE1"/>
    <w:rsid w:val="005C0B73"/>
    <w:rsid w:val="005C0EBE"/>
    <w:rsid w:val="005C1391"/>
    <w:rsid w:val="005C2B67"/>
    <w:rsid w:val="005C50BF"/>
    <w:rsid w:val="005C54C8"/>
    <w:rsid w:val="005C74B3"/>
    <w:rsid w:val="005D23E6"/>
    <w:rsid w:val="005D2BD7"/>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897"/>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5FA"/>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54D"/>
    <w:rsid w:val="00620C5B"/>
    <w:rsid w:val="00621FFB"/>
    <w:rsid w:val="00622799"/>
    <w:rsid w:val="00623999"/>
    <w:rsid w:val="00624F06"/>
    <w:rsid w:val="00625058"/>
    <w:rsid w:val="006251E8"/>
    <w:rsid w:val="0062652B"/>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90"/>
    <w:rsid w:val="00651ACF"/>
    <w:rsid w:val="00652796"/>
    <w:rsid w:val="00652C73"/>
    <w:rsid w:val="00652EF6"/>
    <w:rsid w:val="00653756"/>
    <w:rsid w:val="0065380B"/>
    <w:rsid w:val="006542D0"/>
    <w:rsid w:val="00654A15"/>
    <w:rsid w:val="00655128"/>
    <w:rsid w:val="00655317"/>
    <w:rsid w:val="00655459"/>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0CFD"/>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60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039"/>
    <w:rsid w:val="006A2AD9"/>
    <w:rsid w:val="006A2DA3"/>
    <w:rsid w:val="006A3319"/>
    <w:rsid w:val="006A34F6"/>
    <w:rsid w:val="006A4734"/>
    <w:rsid w:val="006A4D7B"/>
    <w:rsid w:val="006A5019"/>
    <w:rsid w:val="006A546A"/>
    <w:rsid w:val="006A59FC"/>
    <w:rsid w:val="006A664E"/>
    <w:rsid w:val="006A6A12"/>
    <w:rsid w:val="006A7787"/>
    <w:rsid w:val="006A77D5"/>
    <w:rsid w:val="006A7A89"/>
    <w:rsid w:val="006B0126"/>
    <w:rsid w:val="006B0811"/>
    <w:rsid w:val="006B0D78"/>
    <w:rsid w:val="006B1CF6"/>
    <w:rsid w:val="006B4056"/>
    <w:rsid w:val="006B4695"/>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C10"/>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54F"/>
    <w:rsid w:val="00710728"/>
    <w:rsid w:val="007131B7"/>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02F"/>
    <w:rsid w:val="007411A0"/>
    <w:rsid w:val="0074266D"/>
    <w:rsid w:val="007442D5"/>
    <w:rsid w:val="007457BE"/>
    <w:rsid w:val="00745B24"/>
    <w:rsid w:val="00747F06"/>
    <w:rsid w:val="00750331"/>
    <w:rsid w:val="00751C37"/>
    <w:rsid w:val="00751E6D"/>
    <w:rsid w:val="0075274F"/>
    <w:rsid w:val="00753985"/>
    <w:rsid w:val="00754861"/>
    <w:rsid w:val="00755F4F"/>
    <w:rsid w:val="00756183"/>
    <w:rsid w:val="00756904"/>
    <w:rsid w:val="00756C3C"/>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2A3A"/>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137"/>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6A9"/>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401B"/>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63"/>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147"/>
    <w:rsid w:val="0083340D"/>
    <w:rsid w:val="008334E1"/>
    <w:rsid w:val="0083359F"/>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87A"/>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25F"/>
    <w:rsid w:val="0086059C"/>
    <w:rsid w:val="00861389"/>
    <w:rsid w:val="008616D4"/>
    <w:rsid w:val="00863282"/>
    <w:rsid w:val="008633A7"/>
    <w:rsid w:val="0086341C"/>
    <w:rsid w:val="00864FEB"/>
    <w:rsid w:val="00865AB7"/>
    <w:rsid w:val="0086784C"/>
    <w:rsid w:val="00867CEF"/>
    <w:rsid w:val="00870D0C"/>
    <w:rsid w:val="00870DAD"/>
    <w:rsid w:val="00870EED"/>
    <w:rsid w:val="0087197B"/>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08E"/>
    <w:rsid w:val="008B7197"/>
    <w:rsid w:val="008C005A"/>
    <w:rsid w:val="008C0292"/>
    <w:rsid w:val="008C0E98"/>
    <w:rsid w:val="008C15AB"/>
    <w:rsid w:val="008C1AE5"/>
    <w:rsid w:val="008C1CC4"/>
    <w:rsid w:val="008C1D88"/>
    <w:rsid w:val="008C33DC"/>
    <w:rsid w:val="008C3644"/>
    <w:rsid w:val="008C4252"/>
    <w:rsid w:val="008C5325"/>
    <w:rsid w:val="008C5611"/>
    <w:rsid w:val="008C5D4E"/>
    <w:rsid w:val="008C5F89"/>
    <w:rsid w:val="008C5F9B"/>
    <w:rsid w:val="008C66E4"/>
    <w:rsid w:val="008C6932"/>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2877"/>
    <w:rsid w:val="008E31AE"/>
    <w:rsid w:val="008E3990"/>
    <w:rsid w:val="008E4403"/>
    <w:rsid w:val="008E4942"/>
    <w:rsid w:val="008E595C"/>
    <w:rsid w:val="008E5F2E"/>
    <w:rsid w:val="008E61E4"/>
    <w:rsid w:val="008E6B5C"/>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2BA2"/>
    <w:rsid w:val="00903689"/>
    <w:rsid w:val="00903E21"/>
    <w:rsid w:val="00904C02"/>
    <w:rsid w:val="009058AD"/>
    <w:rsid w:val="00906660"/>
    <w:rsid w:val="00906A18"/>
    <w:rsid w:val="0090709C"/>
    <w:rsid w:val="00907A70"/>
    <w:rsid w:val="00907B17"/>
    <w:rsid w:val="009105B3"/>
    <w:rsid w:val="009109A5"/>
    <w:rsid w:val="00910D9E"/>
    <w:rsid w:val="00911332"/>
    <w:rsid w:val="00911B90"/>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64"/>
    <w:rsid w:val="009311BF"/>
    <w:rsid w:val="00931673"/>
    <w:rsid w:val="009316B5"/>
    <w:rsid w:val="00933F25"/>
    <w:rsid w:val="00934011"/>
    <w:rsid w:val="009341B3"/>
    <w:rsid w:val="00935AEB"/>
    <w:rsid w:val="00936498"/>
    <w:rsid w:val="009403CB"/>
    <w:rsid w:val="00940F9B"/>
    <w:rsid w:val="009413C4"/>
    <w:rsid w:val="009413F0"/>
    <w:rsid w:val="009418F4"/>
    <w:rsid w:val="00942763"/>
    <w:rsid w:val="00943BE2"/>
    <w:rsid w:val="00943DD7"/>
    <w:rsid w:val="009443F5"/>
    <w:rsid w:val="00944E2C"/>
    <w:rsid w:val="00944FBB"/>
    <w:rsid w:val="009460A6"/>
    <w:rsid w:val="0094657E"/>
    <w:rsid w:val="00946B9C"/>
    <w:rsid w:val="00947C5D"/>
    <w:rsid w:val="009506B6"/>
    <w:rsid w:val="0095249E"/>
    <w:rsid w:val="00952DC9"/>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67D3"/>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0D0"/>
    <w:rsid w:val="009908A8"/>
    <w:rsid w:val="009919E9"/>
    <w:rsid w:val="00991B0F"/>
    <w:rsid w:val="00993128"/>
    <w:rsid w:val="00993840"/>
    <w:rsid w:val="00993B9D"/>
    <w:rsid w:val="00993C81"/>
    <w:rsid w:val="00993D93"/>
    <w:rsid w:val="00993DA1"/>
    <w:rsid w:val="00994572"/>
    <w:rsid w:val="00994575"/>
    <w:rsid w:val="009947A8"/>
    <w:rsid w:val="00996835"/>
    <w:rsid w:val="00996AA5"/>
    <w:rsid w:val="00996D21"/>
    <w:rsid w:val="00997A5A"/>
    <w:rsid w:val="009A05B3"/>
    <w:rsid w:val="009A0657"/>
    <w:rsid w:val="009A0BEC"/>
    <w:rsid w:val="009A2733"/>
    <w:rsid w:val="009A2B21"/>
    <w:rsid w:val="009A2DEA"/>
    <w:rsid w:val="009A30D6"/>
    <w:rsid w:val="009A4A7E"/>
    <w:rsid w:val="009A5899"/>
    <w:rsid w:val="009A5B42"/>
    <w:rsid w:val="009A6C01"/>
    <w:rsid w:val="009A745F"/>
    <w:rsid w:val="009A750E"/>
    <w:rsid w:val="009A78E3"/>
    <w:rsid w:val="009B02BC"/>
    <w:rsid w:val="009B14B9"/>
    <w:rsid w:val="009B1686"/>
    <w:rsid w:val="009B1EA1"/>
    <w:rsid w:val="009B21F4"/>
    <w:rsid w:val="009B34D4"/>
    <w:rsid w:val="009B47C7"/>
    <w:rsid w:val="009B4A0A"/>
    <w:rsid w:val="009B51D6"/>
    <w:rsid w:val="009B59C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6F25"/>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48"/>
    <w:rsid w:val="00A21ACB"/>
    <w:rsid w:val="00A21E64"/>
    <w:rsid w:val="00A22F65"/>
    <w:rsid w:val="00A24755"/>
    <w:rsid w:val="00A247FE"/>
    <w:rsid w:val="00A25540"/>
    <w:rsid w:val="00A257B7"/>
    <w:rsid w:val="00A272BA"/>
    <w:rsid w:val="00A278CE"/>
    <w:rsid w:val="00A27A13"/>
    <w:rsid w:val="00A27BFF"/>
    <w:rsid w:val="00A302B8"/>
    <w:rsid w:val="00A30561"/>
    <w:rsid w:val="00A30B94"/>
    <w:rsid w:val="00A314F0"/>
    <w:rsid w:val="00A31797"/>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3E62"/>
    <w:rsid w:val="00A4462E"/>
    <w:rsid w:val="00A45121"/>
    <w:rsid w:val="00A452D5"/>
    <w:rsid w:val="00A4587D"/>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304"/>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2B06"/>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0F3"/>
    <w:rsid w:val="00AA4925"/>
    <w:rsid w:val="00AA5063"/>
    <w:rsid w:val="00AA50E8"/>
    <w:rsid w:val="00AA5891"/>
    <w:rsid w:val="00AA6129"/>
    <w:rsid w:val="00AA6438"/>
    <w:rsid w:val="00AA64BC"/>
    <w:rsid w:val="00AA6E5E"/>
    <w:rsid w:val="00AB12BC"/>
    <w:rsid w:val="00AB22F2"/>
    <w:rsid w:val="00AB3285"/>
    <w:rsid w:val="00AB3C12"/>
    <w:rsid w:val="00AB4306"/>
    <w:rsid w:val="00AB4754"/>
    <w:rsid w:val="00AB477B"/>
    <w:rsid w:val="00AB5239"/>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1152"/>
    <w:rsid w:val="00AD1248"/>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D2C"/>
    <w:rsid w:val="00B07F7E"/>
    <w:rsid w:val="00B1061A"/>
    <w:rsid w:val="00B10A0D"/>
    <w:rsid w:val="00B10D92"/>
    <w:rsid w:val="00B11D33"/>
    <w:rsid w:val="00B12E95"/>
    <w:rsid w:val="00B13537"/>
    <w:rsid w:val="00B13AA3"/>
    <w:rsid w:val="00B15296"/>
    <w:rsid w:val="00B163D6"/>
    <w:rsid w:val="00B16D43"/>
    <w:rsid w:val="00B17DCC"/>
    <w:rsid w:val="00B21464"/>
    <w:rsid w:val="00B21A17"/>
    <w:rsid w:val="00B21BC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3D9"/>
    <w:rsid w:val="00B64856"/>
    <w:rsid w:val="00B67947"/>
    <w:rsid w:val="00B70969"/>
    <w:rsid w:val="00B71171"/>
    <w:rsid w:val="00B714DB"/>
    <w:rsid w:val="00B71B4C"/>
    <w:rsid w:val="00B7284A"/>
    <w:rsid w:val="00B7588D"/>
    <w:rsid w:val="00B75966"/>
    <w:rsid w:val="00B76475"/>
    <w:rsid w:val="00B804CA"/>
    <w:rsid w:val="00B82F39"/>
    <w:rsid w:val="00B83733"/>
    <w:rsid w:val="00B8395E"/>
    <w:rsid w:val="00B846EF"/>
    <w:rsid w:val="00B848E7"/>
    <w:rsid w:val="00B85970"/>
    <w:rsid w:val="00B85DED"/>
    <w:rsid w:val="00B860CF"/>
    <w:rsid w:val="00B863E5"/>
    <w:rsid w:val="00B8664B"/>
    <w:rsid w:val="00B86A9F"/>
    <w:rsid w:val="00B8750C"/>
    <w:rsid w:val="00B87E6B"/>
    <w:rsid w:val="00B90296"/>
    <w:rsid w:val="00B9400A"/>
    <w:rsid w:val="00B943E1"/>
    <w:rsid w:val="00B946FE"/>
    <w:rsid w:val="00B95490"/>
    <w:rsid w:val="00B95A60"/>
    <w:rsid w:val="00B95D02"/>
    <w:rsid w:val="00B96A95"/>
    <w:rsid w:val="00B96DCA"/>
    <w:rsid w:val="00B9756B"/>
    <w:rsid w:val="00B9771E"/>
    <w:rsid w:val="00B97BD6"/>
    <w:rsid w:val="00B97CDE"/>
    <w:rsid w:val="00B97D98"/>
    <w:rsid w:val="00BA03D4"/>
    <w:rsid w:val="00BA14E6"/>
    <w:rsid w:val="00BA2035"/>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B7E6A"/>
    <w:rsid w:val="00BC001A"/>
    <w:rsid w:val="00BC2464"/>
    <w:rsid w:val="00BC29A1"/>
    <w:rsid w:val="00BC3227"/>
    <w:rsid w:val="00BC3917"/>
    <w:rsid w:val="00BC4458"/>
    <w:rsid w:val="00BC52B1"/>
    <w:rsid w:val="00BC5AD1"/>
    <w:rsid w:val="00BC5B9D"/>
    <w:rsid w:val="00BC6E9C"/>
    <w:rsid w:val="00BC6EB6"/>
    <w:rsid w:val="00BC7077"/>
    <w:rsid w:val="00BC770A"/>
    <w:rsid w:val="00BD1263"/>
    <w:rsid w:val="00BD1DB5"/>
    <w:rsid w:val="00BD2FA2"/>
    <w:rsid w:val="00BD3531"/>
    <w:rsid w:val="00BD4AF0"/>
    <w:rsid w:val="00BD4EE2"/>
    <w:rsid w:val="00BD597B"/>
    <w:rsid w:val="00BD6328"/>
    <w:rsid w:val="00BD7111"/>
    <w:rsid w:val="00BD7F2D"/>
    <w:rsid w:val="00BD7FB8"/>
    <w:rsid w:val="00BD7FDD"/>
    <w:rsid w:val="00BE1296"/>
    <w:rsid w:val="00BE1FDF"/>
    <w:rsid w:val="00BE2F00"/>
    <w:rsid w:val="00BE3470"/>
    <w:rsid w:val="00BE389B"/>
    <w:rsid w:val="00BE48C4"/>
    <w:rsid w:val="00BE4EBA"/>
    <w:rsid w:val="00BE56EA"/>
    <w:rsid w:val="00BE5CC0"/>
    <w:rsid w:val="00BE5DA9"/>
    <w:rsid w:val="00BE5ED4"/>
    <w:rsid w:val="00BE6667"/>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024"/>
    <w:rsid w:val="00C044D5"/>
    <w:rsid w:val="00C048E1"/>
    <w:rsid w:val="00C04C18"/>
    <w:rsid w:val="00C04D7B"/>
    <w:rsid w:val="00C05523"/>
    <w:rsid w:val="00C05E9B"/>
    <w:rsid w:val="00C062FD"/>
    <w:rsid w:val="00C06CBF"/>
    <w:rsid w:val="00C07AC3"/>
    <w:rsid w:val="00C1089E"/>
    <w:rsid w:val="00C10A27"/>
    <w:rsid w:val="00C10F71"/>
    <w:rsid w:val="00C12190"/>
    <w:rsid w:val="00C14915"/>
    <w:rsid w:val="00C150BB"/>
    <w:rsid w:val="00C158D6"/>
    <w:rsid w:val="00C20400"/>
    <w:rsid w:val="00C20855"/>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0561"/>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2C03"/>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5965"/>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5DB"/>
    <w:rsid w:val="00C81F6C"/>
    <w:rsid w:val="00C82768"/>
    <w:rsid w:val="00C83646"/>
    <w:rsid w:val="00C85C4A"/>
    <w:rsid w:val="00C862BD"/>
    <w:rsid w:val="00C86BA5"/>
    <w:rsid w:val="00C8736B"/>
    <w:rsid w:val="00C879E6"/>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1881"/>
    <w:rsid w:val="00CB262F"/>
    <w:rsid w:val="00CB28B7"/>
    <w:rsid w:val="00CB28D8"/>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17BC"/>
    <w:rsid w:val="00CD2D94"/>
    <w:rsid w:val="00CD31BB"/>
    <w:rsid w:val="00CD3EBF"/>
    <w:rsid w:val="00CD4EE2"/>
    <w:rsid w:val="00CD5461"/>
    <w:rsid w:val="00CD5EC6"/>
    <w:rsid w:val="00CD6023"/>
    <w:rsid w:val="00CD622E"/>
    <w:rsid w:val="00CD79E7"/>
    <w:rsid w:val="00CD79F0"/>
    <w:rsid w:val="00CD7BEB"/>
    <w:rsid w:val="00CE2643"/>
    <w:rsid w:val="00CE37D7"/>
    <w:rsid w:val="00CE4429"/>
    <w:rsid w:val="00CE4B09"/>
    <w:rsid w:val="00CE51D3"/>
    <w:rsid w:val="00CE5531"/>
    <w:rsid w:val="00CE566D"/>
    <w:rsid w:val="00CE67C2"/>
    <w:rsid w:val="00CE6F6A"/>
    <w:rsid w:val="00CF0339"/>
    <w:rsid w:val="00CF054E"/>
    <w:rsid w:val="00CF09A7"/>
    <w:rsid w:val="00CF0D66"/>
    <w:rsid w:val="00CF0F84"/>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3E0D"/>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2F15"/>
    <w:rsid w:val="00D133BB"/>
    <w:rsid w:val="00D136D2"/>
    <w:rsid w:val="00D13DD4"/>
    <w:rsid w:val="00D13E01"/>
    <w:rsid w:val="00D162BC"/>
    <w:rsid w:val="00D162F0"/>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A5D"/>
    <w:rsid w:val="00D4269A"/>
    <w:rsid w:val="00D427A4"/>
    <w:rsid w:val="00D42A70"/>
    <w:rsid w:val="00D42C51"/>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07A4"/>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836"/>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3842"/>
    <w:rsid w:val="00D8388E"/>
    <w:rsid w:val="00D83B1B"/>
    <w:rsid w:val="00D840AF"/>
    <w:rsid w:val="00D854B3"/>
    <w:rsid w:val="00D8558E"/>
    <w:rsid w:val="00D85809"/>
    <w:rsid w:val="00D862D5"/>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0740"/>
    <w:rsid w:val="00DA1991"/>
    <w:rsid w:val="00DA2285"/>
    <w:rsid w:val="00DA2E3E"/>
    <w:rsid w:val="00DA7556"/>
    <w:rsid w:val="00DB093E"/>
    <w:rsid w:val="00DB0D50"/>
    <w:rsid w:val="00DB1053"/>
    <w:rsid w:val="00DB1F22"/>
    <w:rsid w:val="00DB2832"/>
    <w:rsid w:val="00DB3017"/>
    <w:rsid w:val="00DB3142"/>
    <w:rsid w:val="00DB32CD"/>
    <w:rsid w:val="00DB39E4"/>
    <w:rsid w:val="00DB3B4F"/>
    <w:rsid w:val="00DB4B80"/>
    <w:rsid w:val="00DB6D1B"/>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2ED3"/>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7A3"/>
    <w:rsid w:val="00E37F4F"/>
    <w:rsid w:val="00E412A0"/>
    <w:rsid w:val="00E413F9"/>
    <w:rsid w:val="00E41F70"/>
    <w:rsid w:val="00E42A39"/>
    <w:rsid w:val="00E4408C"/>
    <w:rsid w:val="00E44751"/>
    <w:rsid w:val="00E45335"/>
    <w:rsid w:val="00E453FC"/>
    <w:rsid w:val="00E456AF"/>
    <w:rsid w:val="00E45F78"/>
    <w:rsid w:val="00E47ACD"/>
    <w:rsid w:val="00E47EFE"/>
    <w:rsid w:val="00E506C9"/>
    <w:rsid w:val="00E50CE3"/>
    <w:rsid w:val="00E52AAB"/>
    <w:rsid w:val="00E52AF2"/>
    <w:rsid w:val="00E533DE"/>
    <w:rsid w:val="00E5354C"/>
    <w:rsid w:val="00E53709"/>
    <w:rsid w:val="00E53EBA"/>
    <w:rsid w:val="00E546EE"/>
    <w:rsid w:val="00E56563"/>
    <w:rsid w:val="00E56902"/>
    <w:rsid w:val="00E572C5"/>
    <w:rsid w:val="00E57539"/>
    <w:rsid w:val="00E57E45"/>
    <w:rsid w:val="00E57F29"/>
    <w:rsid w:val="00E600E4"/>
    <w:rsid w:val="00E60281"/>
    <w:rsid w:val="00E60384"/>
    <w:rsid w:val="00E607EE"/>
    <w:rsid w:val="00E61541"/>
    <w:rsid w:val="00E61A11"/>
    <w:rsid w:val="00E63C89"/>
    <w:rsid w:val="00E6441C"/>
    <w:rsid w:val="00E64CCA"/>
    <w:rsid w:val="00E64E3D"/>
    <w:rsid w:val="00E64EF3"/>
    <w:rsid w:val="00E65516"/>
    <w:rsid w:val="00E65AD0"/>
    <w:rsid w:val="00E66081"/>
    <w:rsid w:val="00E674DC"/>
    <w:rsid w:val="00E702E8"/>
    <w:rsid w:val="00E707EE"/>
    <w:rsid w:val="00E71F64"/>
    <w:rsid w:val="00E723DE"/>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6E9"/>
    <w:rsid w:val="00E87D94"/>
    <w:rsid w:val="00E90CC1"/>
    <w:rsid w:val="00E918AD"/>
    <w:rsid w:val="00E95064"/>
    <w:rsid w:val="00E95AD0"/>
    <w:rsid w:val="00E9720B"/>
    <w:rsid w:val="00E97AC5"/>
    <w:rsid w:val="00EA076A"/>
    <w:rsid w:val="00EA20CF"/>
    <w:rsid w:val="00EA2328"/>
    <w:rsid w:val="00EA3127"/>
    <w:rsid w:val="00EA3707"/>
    <w:rsid w:val="00EA3BDC"/>
    <w:rsid w:val="00EA4D9B"/>
    <w:rsid w:val="00EA5032"/>
    <w:rsid w:val="00EA5EEF"/>
    <w:rsid w:val="00EA6971"/>
    <w:rsid w:val="00EA71BA"/>
    <w:rsid w:val="00EA71CF"/>
    <w:rsid w:val="00EA7781"/>
    <w:rsid w:val="00EA7A65"/>
    <w:rsid w:val="00EB01A6"/>
    <w:rsid w:val="00EB05C1"/>
    <w:rsid w:val="00EB0D3E"/>
    <w:rsid w:val="00EB0F0E"/>
    <w:rsid w:val="00EB1366"/>
    <w:rsid w:val="00EB174A"/>
    <w:rsid w:val="00EB2180"/>
    <w:rsid w:val="00EB45A6"/>
    <w:rsid w:val="00EB4771"/>
    <w:rsid w:val="00EB48DC"/>
    <w:rsid w:val="00EB4B21"/>
    <w:rsid w:val="00EB4F1C"/>
    <w:rsid w:val="00EB51A3"/>
    <w:rsid w:val="00EB52AB"/>
    <w:rsid w:val="00EB6616"/>
    <w:rsid w:val="00EB6E7F"/>
    <w:rsid w:val="00EB733F"/>
    <w:rsid w:val="00EB76D7"/>
    <w:rsid w:val="00EC0060"/>
    <w:rsid w:val="00EC03F9"/>
    <w:rsid w:val="00EC052F"/>
    <w:rsid w:val="00EC0746"/>
    <w:rsid w:val="00EC0A57"/>
    <w:rsid w:val="00EC1883"/>
    <w:rsid w:val="00EC2162"/>
    <w:rsid w:val="00EC2CEF"/>
    <w:rsid w:val="00EC510B"/>
    <w:rsid w:val="00EC5726"/>
    <w:rsid w:val="00EC5920"/>
    <w:rsid w:val="00ED0AB4"/>
    <w:rsid w:val="00ED2204"/>
    <w:rsid w:val="00ED2D2A"/>
    <w:rsid w:val="00ED3716"/>
    <w:rsid w:val="00ED3B79"/>
    <w:rsid w:val="00ED3F61"/>
    <w:rsid w:val="00ED489E"/>
    <w:rsid w:val="00ED59F6"/>
    <w:rsid w:val="00ED5D75"/>
    <w:rsid w:val="00ED5E61"/>
    <w:rsid w:val="00ED60E5"/>
    <w:rsid w:val="00ED633A"/>
    <w:rsid w:val="00ED65F2"/>
    <w:rsid w:val="00ED662D"/>
    <w:rsid w:val="00ED7767"/>
    <w:rsid w:val="00ED78BD"/>
    <w:rsid w:val="00EE029E"/>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39E1"/>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57F1"/>
    <w:rsid w:val="00F26B41"/>
    <w:rsid w:val="00F26D67"/>
    <w:rsid w:val="00F26FEB"/>
    <w:rsid w:val="00F271A6"/>
    <w:rsid w:val="00F31823"/>
    <w:rsid w:val="00F32751"/>
    <w:rsid w:val="00F3328F"/>
    <w:rsid w:val="00F3356D"/>
    <w:rsid w:val="00F33621"/>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47458"/>
    <w:rsid w:val="00F503F0"/>
    <w:rsid w:val="00F51C77"/>
    <w:rsid w:val="00F53637"/>
    <w:rsid w:val="00F53703"/>
    <w:rsid w:val="00F54020"/>
    <w:rsid w:val="00F5445B"/>
    <w:rsid w:val="00F55534"/>
    <w:rsid w:val="00F55686"/>
    <w:rsid w:val="00F556C0"/>
    <w:rsid w:val="00F561E0"/>
    <w:rsid w:val="00F56DC5"/>
    <w:rsid w:val="00F57E76"/>
    <w:rsid w:val="00F61E3B"/>
    <w:rsid w:val="00F63696"/>
    <w:rsid w:val="00F6397D"/>
    <w:rsid w:val="00F641E4"/>
    <w:rsid w:val="00F64CC8"/>
    <w:rsid w:val="00F64F59"/>
    <w:rsid w:val="00F65F3F"/>
    <w:rsid w:val="00F665C5"/>
    <w:rsid w:val="00F6688D"/>
    <w:rsid w:val="00F66BB1"/>
    <w:rsid w:val="00F67597"/>
    <w:rsid w:val="00F67B7F"/>
    <w:rsid w:val="00F71560"/>
    <w:rsid w:val="00F71E43"/>
    <w:rsid w:val="00F722C7"/>
    <w:rsid w:val="00F729AB"/>
    <w:rsid w:val="00F72DCE"/>
    <w:rsid w:val="00F753A8"/>
    <w:rsid w:val="00F7599E"/>
    <w:rsid w:val="00F75A06"/>
    <w:rsid w:val="00F76292"/>
    <w:rsid w:val="00F7654D"/>
    <w:rsid w:val="00F771FC"/>
    <w:rsid w:val="00F77F38"/>
    <w:rsid w:val="00F801B7"/>
    <w:rsid w:val="00F82725"/>
    <w:rsid w:val="00F82B20"/>
    <w:rsid w:val="00F847C8"/>
    <w:rsid w:val="00F85372"/>
    <w:rsid w:val="00F858C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8D2"/>
    <w:rsid w:val="00F9593B"/>
    <w:rsid w:val="00F959AF"/>
    <w:rsid w:val="00F95A62"/>
    <w:rsid w:val="00F95B7E"/>
    <w:rsid w:val="00F962A2"/>
    <w:rsid w:val="00F96401"/>
    <w:rsid w:val="00F96C65"/>
    <w:rsid w:val="00F96E49"/>
    <w:rsid w:val="00F976A0"/>
    <w:rsid w:val="00FA0AA7"/>
    <w:rsid w:val="00FA0EBB"/>
    <w:rsid w:val="00FA232B"/>
    <w:rsid w:val="00FA2F3C"/>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table" w:customStyle="1" w:styleId="split">
    <w:name w:val="split"/>
    <w:basedOn w:val="TableGrid"/>
    <w:uiPriority w:val="99"/>
    <w:rsid w:val="00595F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61"/>
    <w:rsid w:val="00F858C2"/>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1">
    <w:name w:val="Medium Shading 1 Accent 1"/>
    <w:basedOn w:val="TableNormal"/>
    <w:uiPriority w:val="63"/>
    <w:rsid w:val="00F858C2"/>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F858C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Grid8">
    <w:name w:val="Table Grid 8"/>
    <w:basedOn w:val="TableNormal"/>
    <w:rsid w:val="00C04024"/>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4">
    <w:name w:val="Table List 4"/>
    <w:basedOn w:val="TableNormal"/>
    <w:rsid w:val="00C04024"/>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Colorful3">
    <w:name w:val="Table Colorful 3"/>
    <w:basedOn w:val="TableNormal"/>
    <w:rsid w:val="00F039E1"/>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MediumShading2">
    <w:name w:val="Medium Shading 2"/>
    <w:basedOn w:val="TableNormal"/>
    <w:uiPriority w:val="64"/>
    <w:rsid w:val="00F039E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Accent1">
    <w:name w:val="Dark List Accent 1"/>
    <w:basedOn w:val="TableNormal"/>
    <w:uiPriority w:val="70"/>
    <w:rsid w:val="00F039E1"/>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rsid w:val="00F039E1"/>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Grid-Accent5">
    <w:name w:val="Colorful Grid Accent 5"/>
    <w:basedOn w:val="TableNormal"/>
    <w:uiPriority w:val="73"/>
    <w:rsid w:val="00F039E1"/>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2-Accent1">
    <w:name w:val="Medium Shading 2 Accent 1"/>
    <w:basedOn w:val="TableNormal"/>
    <w:uiPriority w:val="64"/>
    <w:rsid w:val="00F039E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List6">
    <w:name w:val="Table List 6"/>
    <w:basedOn w:val="TableNormal"/>
    <w:rsid w:val="00F039E1"/>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ColorfulGrid">
    <w:name w:val="Colorful Grid"/>
    <w:basedOn w:val="TableNormal"/>
    <w:uiPriority w:val="73"/>
    <w:rsid w:val="000253F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1">
    <w:name w:val="Medium Grid 3 Accent 1"/>
    <w:basedOn w:val="TableNormal"/>
    <w:uiPriority w:val="69"/>
    <w:rsid w:val="000253F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table" w:customStyle="1" w:styleId="split">
    <w:name w:val="split"/>
    <w:basedOn w:val="TableGrid"/>
    <w:uiPriority w:val="99"/>
    <w:rsid w:val="00595F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61"/>
    <w:rsid w:val="00F858C2"/>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Shading1-Accent1">
    <w:name w:val="Medium Shading 1 Accent 1"/>
    <w:basedOn w:val="TableNormal"/>
    <w:uiPriority w:val="63"/>
    <w:rsid w:val="00F858C2"/>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F858C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Grid8">
    <w:name w:val="Table Grid 8"/>
    <w:basedOn w:val="TableNormal"/>
    <w:rsid w:val="00C04024"/>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4">
    <w:name w:val="Table List 4"/>
    <w:basedOn w:val="TableNormal"/>
    <w:rsid w:val="00C04024"/>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Colorful3">
    <w:name w:val="Table Colorful 3"/>
    <w:basedOn w:val="TableNormal"/>
    <w:rsid w:val="00F039E1"/>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MediumShading2">
    <w:name w:val="Medium Shading 2"/>
    <w:basedOn w:val="TableNormal"/>
    <w:uiPriority w:val="64"/>
    <w:rsid w:val="00F039E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Accent1">
    <w:name w:val="Dark List Accent 1"/>
    <w:basedOn w:val="TableNormal"/>
    <w:uiPriority w:val="70"/>
    <w:rsid w:val="00F039E1"/>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rsid w:val="00F039E1"/>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Grid-Accent5">
    <w:name w:val="Colorful Grid Accent 5"/>
    <w:basedOn w:val="TableNormal"/>
    <w:uiPriority w:val="73"/>
    <w:rsid w:val="00F039E1"/>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2-Accent1">
    <w:name w:val="Medium Shading 2 Accent 1"/>
    <w:basedOn w:val="TableNormal"/>
    <w:uiPriority w:val="64"/>
    <w:rsid w:val="00F039E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List6">
    <w:name w:val="Table List 6"/>
    <w:basedOn w:val="TableNormal"/>
    <w:rsid w:val="00F039E1"/>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ColorfulGrid">
    <w:name w:val="Colorful Grid"/>
    <w:basedOn w:val="TableNormal"/>
    <w:uiPriority w:val="73"/>
    <w:rsid w:val="000253F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1">
    <w:name w:val="Medium Grid 3 Accent 1"/>
    <w:basedOn w:val="TableNormal"/>
    <w:uiPriority w:val="69"/>
    <w:rsid w:val="000253F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57095089">
      <w:bodyDiv w:val="1"/>
      <w:marLeft w:val="0"/>
      <w:marRight w:val="0"/>
      <w:marTop w:val="0"/>
      <w:marBottom w:val="0"/>
      <w:divBdr>
        <w:top w:val="none" w:sz="0" w:space="0" w:color="auto"/>
        <w:left w:val="none" w:sz="0" w:space="0" w:color="auto"/>
        <w:bottom w:val="none" w:sz="0" w:space="0" w:color="auto"/>
        <w:right w:val="none" w:sz="0" w:space="0" w:color="auto"/>
      </w:divBdr>
      <w:divsChild>
        <w:div w:id="1573663879">
          <w:marLeft w:val="1166"/>
          <w:marRight w:val="0"/>
          <w:marTop w:val="106"/>
          <w:marBottom w:val="0"/>
          <w:divBdr>
            <w:top w:val="none" w:sz="0" w:space="0" w:color="auto"/>
            <w:left w:val="none" w:sz="0" w:space="0" w:color="auto"/>
            <w:bottom w:val="none" w:sz="0" w:space="0" w:color="auto"/>
            <w:right w:val="none" w:sz="0" w:space="0" w:color="auto"/>
          </w:divBdr>
        </w:div>
        <w:div w:id="1327129910">
          <w:marLeft w:val="1166"/>
          <w:marRight w:val="0"/>
          <w:marTop w:val="106"/>
          <w:marBottom w:val="0"/>
          <w:divBdr>
            <w:top w:val="none" w:sz="0" w:space="0" w:color="auto"/>
            <w:left w:val="none" w:sz="0" w:space="0" w:color="auto"/>
            <w:bottom w:val="none" w:sz="0" w:space="0" w:color="auto"/>
            <w:right w:val="none" w:sz="0" w:space="0" w:color="auto"/>
          </w:divBdr>
        </w:div>
        <w:div w:id="65616629">
          <w:marLeft w:val="1166"/>
          <w:marRight w:val="0"/>
          <w:marTop w:val="106"/>
          <w:marBottom w:val="0"/>
          <w:divBdr>
            <w:top w:val="none" w:sz="0" w:space="0" w:color="auto"/>
            <w:left w:val="none" w:sz="0" w:space="0" w:color="auto"/>
            <w:bottom w:val="none" w:sz="0" w:space="0" w:color="auto"/>
            <w:right w:val="none" w:sz="0" w:space="0" w:color="auto"/>
          </w:divBdr>
        </w:div>
        <w:div w:id="1629621939">
          <w:marLeft w:val="1166"/>
          <w:marRight w:val="0"/>
          <w:marTop w:val="106"/>
          <w:marBottom w:val="0"/>
          <w:divBdr>
            <w:top w:val="none" w:sz="0" w:space="0" w:color="auto"/>
            <w:left w:val="none" w:sz="0" w:space="0" w:color="auto"/>
            <w:bottom w:val="none" w:sz="0" w:space="0" w:color="auto"/>
            <w:right w:val="none" w:sz="0" w:space="0" w:color="auto"/>
          </w:divBdr>
        </w:div>
        <w:div w:id="1548684523">
          <w:marLeft w:val="1800"/>
          <w:marRight w:val="0"/>
          <w:marTop w:val="77"/>
          <w:marBottom w:val="0"/>
          <w:divBdr>
            <w:top w:val="none" w:sz="0" w:space="0" w:color="auto"/>
            <w:left w:val="none" w:sz="0" w:space="0" w:color="auto"/>
            <w:bottom w:val="none" w:sz="0" w:space="0" w:color="auto"/>
            <w:right w:val="none" w:sz="0" w:space="0" w:color="auto"/>
          </w:divBdr>
        </w:div>
        <w:div w:id="2107459618">
          <w:marLeft w:val="1166"/>
          <w:marRight w:val="0"/>
          <w:marTop w:val="106"/>
          <w:marBottom w:val="0"/>
          <w:divBdr>
            <w:top w:val="none" w:sz="0" w:space="0" w:color="auto"/>
            <w:left w:val="none" w:sz="0" w:space="0" w:color="auto"/>
            <w:bottom w:val="none" w:sz="0" w:space="0" w:color="auto"/>
            <w:right w:val="none" w:sz="0" w:space="0" w:color="auto"/>
          </w:divBdr>
        </w:div>
        <w:div w:id="2023433075">
          <w:marLeft w:val="1800"/>
          <w:marRight w:val="0"/>
          <w:marTop w:val="77"/>
          <w:marBottom w:val="0"/>
          <w:divBdr>
            <w:top w:val="none" w:sz="0" w:space="0" w:color="auto"/>
            <w:left w:val="none" w:sz="0" w:space="0" w:color="auto"/>
            <w:bottom w:val="none" w:sz="0" w:space="0" w:color="auto"/>
            <w:right w:val="none" w:sz="0" w:space="0" w:color="auto"/>
          </w:divBdr>
        </w:div>
      </w:divsChild>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0470245">
      <w:bodyDiv w:val="1"/>
      <w:marLeft w:val="0"/>
      <w:marRight w:val="0"/>
      <w:marTop w:val="0"/>
      <w:marBottom w:val="0"/>
      <w:divBdr>
        <w:top w:val="none" w:sz="0" w:space="0" w:color="auto"/>
        <w:left w:val="none" w:sz="0" w:space="0" w:color="auto"/>
        <w:bottom w:val="none" w:sz="0" w:space="0" w:color="auto"/>
        <w:right w:val="none" w:sz="0" w:space="0" w:color="auto"/>
      </w:divBdr>
      <w:divsChild>
        <w:div w:id="1373962928">
          <w:marLeft w:val="547"/>
          <w:marRight w:val="0"/>
          <w:marTop w:val="115"/>
          <w:marBottom w:val="0"/>
          <w:divBdr>
            <w:top w:val="none" w:sz="0" w:space="0" w:color="auto"/>
            <w:left w:val="none" w:sz="0" w:space="0" w:color="auto"/>
            <w:bottom w:val="none" w:sz="0" w:space="0" w:color="auto"/>
            <w:right w:val="none" w:sz="0" w:space="0" w:color="auto"/>
          </w:divBdr>
        </w:div>
      </w:divsChild>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1939588">
      <w:bodyDiv w:val="1"/>
      <w:marLeft w:val="0"/>
      <w:marRight w:val="0"/>
      <w:marTop w:val="0"/>
      <w:marBottom w:val="0"/>
      <w:divBdr>
        <w:top w:val="none" w:sz="0" w:space="0" w:color="auto"/>
        <w:left w:val="none" w:sz="0" w:space="0" w:color="auto"/>
        <w:bottom w:val="none" w:sz="0" w:space="0" w:color="auto"/>
        <w:right w:val="none" w:sz="0" w:space="0" w:color="auto"/>
      </w:divBdr>
      <w:divsChild>
        <w:div w:id="366105744">
          <w:marLeft w:val="1166"/>
          <w:marRight w:val="0"/>
          <w:marTop w:val="106"/>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97477965">
      <w:bodyDiv w:val="1"/>
      <w:marLeft w:val="0"/>
      <w:marRight w:val="0"/>
      <w:marTop w:val="0"/>
      <w:marBottom w:val="0"/>
      <w:divBdr>
        <w:top w:val="none" w:sz="0" w:space="0" w:color="auto"/>
        <w:left w:val="none" w:sz="0" w:space="0" w:color="auto"/>
        <w:bottom w:val="none" w:sz="0" w:space="0" w:color="auto"/>
        <w:right w:val="none" w:sz="0" w:space="0" w:color="auto"/>
      </w:divBdr>
      <w:divsChild>
        <w:div w:id="496771625">
          <w:marLeft w:val="547"/>
          <w:marRight w:val="0"/>
          <w:marTop w:val="96"/>
          <w:marBottom w:val="0"/>
          <w:divBdr>
            <w:top w:val="none" w:sz="0" w:space="0" w:color="auto"/>
            <w:left w:val="none" w:sz="0" w:space="0" w:color="auto"/>
            <w:bottom w:val="none" w:sz="0" w:space="0" w:color="auto"/>
            <w:right w:val="none" w:sz="0" w:space="0" w:color="auto"/>
          </w:divBdr>
        </w:div>
        <w:div w:id="1336106726">
          <w:marLeft w:val="1166"/>
          <w:marRight w:val="0"/>
          <w:marTop w:val="86"/>
          <w:marBottom w:val="0"/>
          <w:divBdr>
            <w:top w:val="none" w:sz="0" w:space="0" w:color="auto"/>
            <w:left w:val="none" w:sz="0" w:space="0" w:color="auto"/>
            <w:bottom w:val="none" w:sz="0" w:space="0" w:color="auto"/>
            <w:right w:val="none" w:sz="0" w:space="0" w:color="auto"/>
          </w:divBdr>
        </w:div>
        <w:div w:id="1125390633">
          <w:marLeft w:val="1800"/>
          <w:marRight w:val="0"/>
          <w:marTop w:val="77"/>
          <w:marBottom w:val="0"/>
          <w:divBdr>
            <w:top w:val="none" w:sz="0" w:space="0" w:color="auto"/>
            <w:left w:val="none" w:sz="0" w:space="0" w:color="auto"/>
            <w:bottom w:val="none" w:sz="0" w:space="0" w:color="auto"/>
            <w:right w:val="none" w:sz="0" w:space="0" w:color="auto"/>
          </w:divBdr>
        </w:div>
        <w:div w:id="1515072201">
          <w:marLeft w:val="1800"/>
          <w:marRight w:val="0"/>
          <w:marTop w:val="77"/>
          <w:marBottom w:val="0"/>
          <w:divBdr>
            <w:top w:val="none" w:sz="0" w:space="0" w:color="auto"/>
            <w:left w:val="none" w:sz="0" w:space="0" w:color="auto"/>
            <w:bottom w:val="none" w:sz="0" w:space="0" w:color="auto"/>
            <w:right w:val="none" w:sz="0" w:space="0" w:color="auto"/>
          </w:divBdr>
        </w:div>
        <w:div w:id="1963727064">
          <w:marLeft w:val="1800"/>
          <w:marRight w:val="0"/>
          <w:marTop w:val="77"/>
          <w:marBottom w:val="0"/>
          <w:divBdr>
            <w:top w:val="none" w:sz="0" w:space="0" w:color="auto"/>
            <w:left w:val="none" w:sz="0" w:space="0" w:color="auto"/>
            <w:bottom w:val="none" w:sz="0" w:space="0" w:color="auto"/>
            <w:right w:val="none" w:sz="0" w:space="0" w:color="auto"/>
          </w:divBdr>
        </w:div>
        <w:div w:id="1487822264">
          <w:marLeft w:val="1166"/>
          <w:marRight w:val="0"/>
          <w:marTop w:val="86"/>
          <w:marBottom w:val="0"/>
          <w:divBdr>
            <w:top w:val="none" w:sz="0" w:space="0" w:color="auto"/>
            <w:left w:val="none" w:sz="0" w:space="0" w:color="auto"/>
            <w:bottom w:val="none" w:sz="0" w:space="0" w:color="auto"/>
            <w:right w:val="none" w:sz="0" w:space="0" w:color="auto"/>
          </w:divBdr>
        </w:div>
        <w:div w:id="1238439545">
          <w:marLeft w:val="1800"/>
          <w:marRight w:val="0"/>
          <w:marTop w:val="77"/>
          <w:marBottom w:val="0"/>
          <w:divBdr>
            <w:top w:val="none" w:sz="0" w:space="0" w:color="auto"/>
            <w:left w:val="none" w:sz="0" w:space="0" w:color="auto"/>
            <w:bottom w:val="none" w:sz="0" w:space="0" w:color="auto"/>
            <w:right w:val="none" w:sz="0" w:space="0" w:color="auto"/>
          </w:divBdr>
        </w:div>
        <w:div w:id="1988970489">
          <w:marLeft w:val="1800"/>
          <w:marRight w:val="0"/>
          <w:marTop w:val="77"/>
          <w:marBottom w:val="0"/>
          <w:divBdr>
            <w:top w:val="none" w:sz="0" w:space="0" w:color="auto"/>
            <w:left w:val="none" w:sz="0" w:space="0" w:color="auto"/>
            <w:bottom w:val="none" w:sz="0" w:space="0" w:color="auto"/>
            <w:right w:val="none" w:sz="0" w:space="0" w:color="auto"/>
          </w:divBdr>
        </w:div>
        <w:div w:id="1267422159">
          <w:marLeft w:val="2520"/>
          <w:marRight w:val="0"/>
          <w:marTop w:val="58"/>
          <w:marBottom w:val="0"/>
          <w:divBdr>
            <w:top w:val="none" w:sz="0" w:space="0" w:color="auto"/>
            <w:left w:val="none" w:sz="0" w:space="0" w:color="auto"/>
            <w:bottom w:val="none" w:sz="0" w:space="0" w:color="auto"/>
            <w:right w:val="none" w:sz="0" w:space="0" w:color="auto"/>
          </w:divBdr>
        </w:div>
        <w:div w:id="842470824">
          <w:marLeft w:val="2520"/>
          <w:marRight w:val="0"/>
          <w:marTop w:val="58"/>
          <w:marBottom w:val="0"/>
          <w:divBdr>
            <w:top w:val="none" w:sz="0" w:space="0" w:color="auto"/>
            <w:left w:val="none" w:sz="0" w:space="0" w:color="auto"/>
            <w:bottom w:val="none" w:sz="0" w:space="0" w:color="auto"/>
            <w:right w:val="none" w:sz="0" w:space="0" w:color="auto"/>
          </w:divBdr>
        </w:div>
        <w:div w:id="2081555360">
          <w:marLeft w:val="3240"/>
          <w:marRight w:val="0"/>
          <w:marTop w:val="77"/>
          <w:marBottom w:val="0"/>
          <w:divBdr>
            <w:top w:val="none" w:sz="0" w:space="0" w:color="auto"/>
            <w:left w:val="none" w:sz="0" w:space="0" w:color="auto"/>
            <w:bottom w:val="none" w:sz="0" w:space="0" w:color="auto"/>
            <w:right w:val="none" w:sz="0" w:space="0" w:color="auto"/>
          </w:divBdr>
        </w:div>
        <w:div w:id="542446861">
          <w:marLeft w:val="3240"/>
          <w:marRight w:val="0"/>
          <w:marTop w:val="77"/>
          <w:marBottom w:val="0"/>
          <w:divBdr>
            <w:top w:val="none" w:sz="0" w:space="0" w:color="auto"/>
            <w:left w:val="none" w:sz="0" w:space="0" w:color="auto"/>
            <w:bottom w:val="none" w:sz="0" w:space="0" w:color="auto"/>
            <w:right w:val="none" w:sz="0" w:space="0" w:color="auto"/>
          </w:divBdr>
        </w:div>
        <w:div w:id="1561403211">
          <w:marLeft w:val="1166"/>
          <w:marRight w:val="0"/>
          <w:marTop w:val="86"/>
          <w:marBottom w:val="0"/>
          <w:divBdr>
            <w:top w:val="none" w:sz="0" w:space="0" w:color="auto"/>
            <w:left w:val="none" w:sz="0" w:space="0" w:color="auto"/>
            <w:bottom w:val="none" w:sz="0" w:space="0" w:color="auto"/>
            <w:right w:val="none" w:sz="0" w:space="0" w:color="auto"/>
          </w:divBdr>
        </w:div>
        <w:div w:id="1871408425">
          <w:marLeft w:val="547"/>
          <w:marRight w:val="0"/>
          <w:marTop w:val="96"/>
          <w:marBottom w:val="0"/>
          <w:divBdr>
            <w:top w:val="none" w:sz="0" w:space="0" w:color="auto"/>
            <w:left w:val="none" w:sz="0" w:space="0" w:color="auto"/>
            <w:bottom w:val="none" w:sz="0" w:space="0" w:color="auto"/>
            <w:right w:val="none" w:sz="0" w:space="0" w:color="auto"/>
          </w:divBdr>
        </w:div>
        <w:div w:id="520434159">
          <w:marLeft w:val="1166"/>
          <w:marRight w:val="0"/>
          <w:marTop w:val="86"/>
          <w:marBottom w:val="0"/>
          <w:divBdr>
            <w:top w:val="none" w:sz="0" w:space="0" w:color="auto"/>
            <w:left w:val="none" w:sz="0" w:space="0" w:color="auto"/>
            <w:bottom w:val="none" w:sz="0" w:space="0" w:color="auto"/>
            <w:right w:val="none" w:sz="0" w:space="0" w:color="auto"/>
          </w:divBdr>
        </w:div>
      </w:divsChild>
    </w:div>
    <w:div w:id="1142455998">
      <w:bodyDiv w:val="1"/>
      <w:marLeft w:val="0"/>
      <w:marRight w:val="0"/>
      <w:marTop w:val="0"/>
      <w:marBottom w:val="0"/>
      <w:divBdr>
        <w:top w:val="none" w:sz="0" w:space="0" w:color="auto"/>
        <w:left w:val="none" w:sz="0" w:space="0" w:color="auto"/>
        <w:bottom w:val="none" w:sz="0" w:space="0" w:color="auto"/>
        <w:right w:val="none" w:sz="0" w:space="0" w:color="auto"/>
      </w:divBdr>
      <w:divsChild>
        <w:div w:id="815491808">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79571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28628957">
      <w:bodyDiv w:val="1"/>
      <w:marLeft w:val="0"/>
      <w:marRight w:val="0"/>
      <w:marTop w:val="0"/>
      <w:marBottom w:val="0"/>
      <w:divBdr>
        <w:top w:val="none" w:sz="0" w:space="0" w:color="auto"/>
        <w:left w:val="none" w:sz="0" w:space="0" w:color="auto"/>
        <w:bottom w:val="none" w:sz="0" w:space="0" w:color="auto"/>
        <w:right w:val="none" w:sz="0" w:space="0" w:color="auto"/>
      </w:divBdr>
      <w:divsChild>
        <w:div w:id="346830104">
          <w:marLeft w:val="547"/>
          <w:marRight w:val="0"/>
          <w:marTop w:val="115"/>
          <w:marBottom w:val="0"/>
          <w:divBdr>
            <w:top w:val="none" w:sz="0" w:space="0" w:color="auto"/>
            <w:left w:val="none" w:sz="0" w:space="0" w:color="auto"/>
            <w:bottom w:val="none" w:sz="0" w:space="0" w:color="auto"/>
            <w:right w:val="none" w:sz="0" w:space="0" w:color="auto"/>
          </w:divBdr>
        </w:div>
        <w:div w:id="1792820391">
          <w:marLeft w:val="547"/>
          <w:marRight w:val="0"/>
          <w:marTop w:val="115"/>
          <w:marBottom w:val="0"/>
          <w:divBdr>
            <w:top w:val="none" w:sz="0" w:space="0" w:color="auto"/>
            <w:left w:val="none" w:sz="0" w:space="0" w:color="auto"/>
            <w:bottom w:val="none" w:sz="0" w:space="0" w:color="auto"/>
            <w:right w:val="none" w:sz="0" w:space="0" w:color="auto"/>
          </w:divBdr>
        </w:div>
        <w:div w:id="698045301">
          <w:marLeft w:val="1166"/>
          <w:marRight w:val="0"/>
          <w:marTop w:val="86"/>
          <w:marBottom w:val="0"/>
          <w:divBdr>
            <w:top w:val="none" w:sz="0" w:space="0" w:color="auto"/>
            <w:left w:val="none" w:sz="0" w:space="0" w:color="auto"/>
            <w:bottom w:val="none" w:sz="0" w:space="0" w:color="auto"/>
            <w:right w:val="none" w:sz="0" w:space="0" w:color="auto"/>
          </w:divBdr>
        </w:div>
        <w:div w:id="202863324">
          <w:marLeft w:val="547"/>
          <w:marRight w:val="0"/>
          <w:marTop w:val="115"/>
          <w:marBottom w:val="0"/>
          <w:divBdr>
            <w:top w:val="none" w:sz="0" w:space="0" w:color="auto"/>
            <w:left w:val="none" w:sz="0" w:space="0" w:color="auto"/>
            <w:bottom w:val="none" w:sz="0" w:space="0" w:color="auto"/>
            <w:right w:val="none" w:sz="0" w:space="0" w:color="auto"/>
          </w:divBdr>
        </w:div>
        <w:div w:id="1593658085">
          <w:marLeft w:val="1166"/>
          <w:marRight w:val="0"/>
          <w:marTop w:val="8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28309640">
      <w:bodyDiv w:val="1"/>
      <w:marLeft w:val="0"/>
      <w:marRight w:val="0"/>
      <w:marTop w:val="0"/>
      <w:marBottom w:val="0"/>
      <w:divBdr>
        <w:top w:val="none" w:sz="0" w:space="0" w:color="auto"/>
        <w:left w:val="none" w:sz="0" w:space="0" w:color="auto"/>
        <w:bottom w:val="none" w:sz="0" w:space="0" w:color="auto"/>
        <w:right w:val="none" w:sz="0" w:space="0" w:color="auto"/>
      </w:divBdr>
      <w:divsChild>
        <w:div w:id="65343409">
          <w:marLeft w:val="1166"/>
          <w:marRight w:val="0"/>
          <w:marTop w:val="106"/>
          <w:marBottom w:val="0"/>
          <w:divBdr>
            <w:top w:val="none" w:sz="0" w:space="0" w:color="auto"/>
            <w:left w:val="none" w:sz="0" w:space="0" w:color="auto"/>
            <w:bottom w:val="none" w:sz="0" w:space="0" w:color="auto"/>
            <w:right w:val="none" w:sz="0" w:space="0" w:color="auto"/>
          </w:divBdr>
        </w:div>
        <w:div w:id="551619683">
          <w:marLeft w:val="1166"/>
          <w:marRight w:val="0"/>
          <w:marTop w:val="106"/>
          <w:marBottom w:val="0"/>
          <w:divBdr>
            <w:top w:val="none" w:sz="0" w:space="0" w:color="auto"/>
            <w:left w:val="none" w:sz="0" w:space="0" w:color="auto"/>
            <w:bottom w:val="none" w:sz="0" w:space="0" w:color="auto"/>
            <w:right w:val="none" w:sz="0" w:space="0" w:color="auto"/>
          </w:divBdr>
        </w:div>
        <w:div w:id="1131636656">
          <w:marLeft w:val="1166"/>
          <w:marRight w:val="0"/>
          <w:marTop w:val="106"/>
          <w:marBottom w:val="0"/>
          <w:divBdr>
            <w:top w:val="none" w:sz="0" w:space="0" w:color="auto"/>
            <w:left w:val="none" w:sz="0" w:space="0" w:color="auto"/>
            <w:bottom w:val="none" w:sz="0" w:space="0" w:color="auto"/>
            <w:right w:val="none" w:sz="0" w:space="0" w:color="auto"/>
          </w:divBdr>
        </w:div>
        <w:div w:id="1829057755">
          <w:marLeft w:val="1166"/>
          <w:marRight w:val="0"/>
          <w:marTop w:val="106"/>
          <w:marBottom w:val="0"/>
          <w:divBdr>
            <w:top w:val="none" w:sz="0" w:space="0" w:color="auto"/>
            <w:left w:val="none" w:sz="0" w:space="0" w:color="auto"/>
            <w:bottom w:val="none" w:sz="0" w:space="0" w:color="auto"/>
            <w:right w:val="none" w:sz="0" w:space="0" w:color="auto"/>
          </w:divBdr>
        </w:div>
        <w:div w:id="2080325947">
          <w:marLeft w:val="1800"/>
          <w:marRight w:val="0"/>
          <w:marTop w:val="77"/>
          <w:marBottom w:val="0"/>
          <w:divBdr>
            <w:top w:val="none" w:sz="0" w:space="0" w:color="auto"/>
            <w:left w:val="none" w:sz="0" w:space="0" w:color="auto"/>
            <w:bottom w:val="none" w:sz="0" w:space="0" w:color="auto"/>
            <w:right w:val="none" w:sz="0" w:space="0" w:color="auto"/>
          </w:divBdr>
        </w:div>
        <w:div w:id="1375888494">
          <w:marLeft w:val="1166"/>
          <w:marRight w:val="0"/>
          <w:marTop w:val="106"/>
          <w:marBottom w:val="0"/>
          <w:divBdr>
            <w:top w:val="none" w:sz="0" w:space="0" w:color="auto"/>
            <w:left w:val="none" w:sz="0" w:space="0" w:color="auto"/>
            <w:bottom w:val="none" w:sz="0" w:space="0" w:color="auto"/>
            <w:right w:val="none" w:sz="0" w:space="0" w:color="auto"/>
          </w:divBdr>
        </w:div>
        <w:div w:id="1943220887">
          <w:marLeft w:val="1800"/>
          <w:marRight w:val="0"/>
          <w:marTop w:val="77"/>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8175806">
      <w:bodyDiv w:val="1"/>
      <w:marLeft w:val="0"/>
      <w:marRight w:val="0"/>
      <w:marTop w:val="0"/>
      <w:marBottom w:val="0"/>
      <w:divBdr>
        <w:top w:val="none" w:sz="0" w:space="0" w:color="auto"/>
        <w:left w:val="none" w:sz="0" w:space="0" w:color="auto"/>
        <w:bottom w:val="none" w:sz="0" w:space="0" w:color="auto"/>
        <w:right w:val="none" w:sz="0" w:space="0" w:color="auto"/>
      </w:divBdr>
    </w:div>
    <w:div w:id="1558010335">
      <w:bodyDiv w:val="1"/>
      <w:marLeft w:val="0"/>
      <w:marRight w:val="0"/>
      <w:marTop w:val="0"/>
      <w:marBottom w:val="0"/>
      <w:divBdr>
        <w:top w:val="none" w:sz="0" w:space="0" w:color="auto"/>
        <w:left w:val="none" w:sz="0" w:space="0" w:color="auto"/>
        <w:bottom w:val="none" w:sz="0" w:space="0" w:color="auto"/>
        <w:right w:val="none" w:sz="0" w:space="0" w:color="auto"/>
      </w:divBdr>
      <w:divsChild>
        <w:div w:id="75714358">
          <w:marLeft w:val="547"/>
          <w:marRight w:val="0"/>
          <w:marTop w:val="106"/>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3559407">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2679258">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2992015">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435889">
      <w:bodyDiv w:val="1"/>
      <w:marLeft w:val="0"/>
      <w:marRight w:val="0"/>
      <w:marTop w:val="0"/>
      <w:marBottom w:val="0"/>
      <w:divBdr>
        <w:top w:val="none" w:sz="0" w:space="0" w:color="auto"/>
        <w:left w:val="none" w:sz="0" w:space="0" w:color="auto"/>
        <w:bottom w:val="none" w:sz="0" w:space="0" w:color="auto"/>
        <w:right w:val="none" w:sz="0" w:space="0" w:color="auto"/>
      </w:divBdr>
      <w:divsChild>
        <w:div w:id="1423063539">
          <w:marLeft w:val="547"/>
          <w:marRight w:val="0"/>
          <w:marTop w:val="144"/>
          <w:marBottom w:val="0"/>
          <w:divBdr>
            <w:top w:val="none" w:sz="0" w:space="0" w:color="auto"/>
            <w:left w:val="none" w:sz="0" w:space="0" w:color="auto"/>
            <w:bottom w:val="none" w:sz="0" w:space="0" w:color="auto"/>
            <w:right w:val="none" w:sz="0" w:space="0" w:color="auto"/>
          </w:divBdr>
        </w:div>
        <w:div w:id="935482203">
          <w:marLeft w:val="1166"/>
          <w:marRight w:val="0"/>
          <w:marTop w:val="106"/>
          <w:marBottom w:val="0"/>
          <w:divBdr>
            <w:top w:val="none" w:sz="0" w:space="0" w:color="auto"/>
            <w:left w:val="none" w:sz="0" w:space="0" w:color="auto"/>
            <w:bottom w:val="none" w:sz="0" w:space="0" w:color="auto"/>
            <w:right w:val="none" w:sz="0" w:space="0" w:color="auto"/>
          </w:divBdr>
        </w:div>
        <w:div w:id="968433746">
          <w:marLeft w:val="1166"/>
          <w:marRight w:val="0"/>
          <w:marTop w:val="106"/>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1757848">
      <w:bodyDiv w:val="1"/>
      <w:marLeft w:val="0"/>
      <w:marRight w:val="0"/>
      <w:marTop w:val="0"/>
      <w:marBottom w:val="0"/>
      <w:divBdr>
        <w:top w:val="none" w:sz="0" w:space="0" w:color="auto"/>
        <w:left w:val="none" w:sz="0" w:space="0" w:color="auto"/>
        <w:bottom w:val="none" w:sz="0" w:space="0" w:color="auto"/>
        <w:right w:val="none" w:sz="0" w:space="0" w:color="auto"/>
      </w:divBdr>
      <w:divsChild>
        <w:div w:id="939532808">
          <w:marLeft w:val="547"/>
          <w:marRight w:val="0"/>
          <w:marTop w:val="144"/>
          <w:marBottom w:val="0"/>
          <w:divBdr>
            <w:top w:val="none" w:sz="0" w:space="0" w:color="auto"/>
            <w:left w:val="none" w:sz="0" w:space="0" w:color="auto"/>
            <w:bottom w:val="none" w:sz="0" w:space="0" w:color="auto"/>
            <w:right w:val="none" w:sz="0" w:space="0" w:color="auto"/>
          </w:divBdr>
        </w:div>
        <w:div w:id="1610503781">
          <w:marLeft w:val="1166"/>
          <w:marRight w:val="0"/>
          <w:marTop w:val="106"/>
          <w:marBottom w:val="0"/>
          <w:divBdr>
            <w:top w:val="none" w:sz="0" w:space="0" w:color="auto"/>
            <w:left w:val="none" w:sz="0" w:space="0" w:color="auto"/>
            <w:bottom w:val="none" w:sz="0" w:space="0" w:color="auto"/>
            <w:right w:val="none" w:sz="0" w:space="0" w:color="auto"/>
          </w:divBdr>
        </w:div>
        <w:div w:id="474957428">
          <w:marLeft w:val="1166"/>
          <w:marRight w:val="0"/>
          <w:marTop w:val="106"/>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77619-3509-47CC-B58F-8A0AA580D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664</Words>
  <Characters>3787</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4</cp:revision>
  <cp:lastPrinted>2016-07-29T02:18:00Z</cp:lastPrinted>
  <dcterms:created xsi:type="dcterms:W3CDTF">2018-02-11T12:28:00Z</dcterms:created>
  <dcterms:modified xsi:type="dcterms:W3CDTF">2018-02-17T09:06:00Z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D45AAA542812922CD85FA44D946ED20EC41B6C7534E568A15A1F0A8DF9F131F0</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